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E2120" w14:textId="77777777" w:rsidR="00785169" w:rsidRPr="00AA5D02" w:rsidRDefault="00AA5D02" w:rsidP="00AA5D02">
      <w:pPr>
        <w:spacing w:after="0" w:line="240" w:lineRule="auto"/>
        <w:jc w:val="center"/>
        <w:rPr>
          <w:sz w:val="24"/>
          <w:szCs w:val="24"/>
          <w:lang w:val="uk-UA"/>
        </w:rPr>
      </w:pPr>
      <w:r w:rsidRPr="00AA5D02">
        <w:rPr>
          <w:b/>
          <w:sz w:val="24"/>
          <w:szCs w:val="24"/>
          <w:lang w:val="uk-UA"/>
        </w:rPr>
        <w:t>ЧОРНОМОРСЬКИЙ НАЦІОНАЛЬНИЙ УНІВЕРСИТЕТ ІМЕНІ ПЕТРА МОГИЛИ</w:t>
      </w:r>
    </w:p>
    <w:p w14:paraId="02B97C8E" w14:textId="1DD11B60" w:rsidR="00785169" w:rsidRPr="00AA5D02" w:rsidRDefault="00AA5D02" w:rsidP="00AA5D02">
      <w:pPr>
        <w:spacing w:after="160" w:line="240" w:lineRule="auto"/>
        <w:jc w:val="center"/>
        <w:rPr>
          <w:sz w:val="24"/>
          <w:szCs w:val="24"/>
          <w:lang w:val="uk-UA"/>
        </w:rPr>
      </w:pPr>
      <w:r w:rsidRPr="00AA5D02">
        <w:rPr>
          <w:b/>
          <w:sz w:val="24"/>
          <w:szCs w:val="24"/>
          <w:lang w:val="uk-UA"/>
        </w:rPr>
        <w:t>ФАКУЛЬТЕТ ФІЗИЧНОГО ВИХОВАННЯ І</w:t>
      </w:r>
      <w:r w:rsidRPr="00AA5D02">
        <w:rPr>
          <w:b/>
          <w:sz w:val="24"/>
          <w:szCs w:val="24"/>
          <w:lang w:val="uk-UA"/>
        </w:rPr>
        <w:t xml:space="preserve"> СПОРТУ</w:t>
      </w:r>
    </w:p>
    <w:p w14:paraId="20EC0258" w14:textId="77777777" w:rsidR="00785169" w:rsidRPr="00AA5D02" w:rsidRDefault="00AA5D02" w:rsidP="00AA5D02">
      <w:pPr>
        <w:spacing w:after="120" w:line="240" w:lineRule="auto"/>
        <w:jc w:val="center"/>
        <w:rPr>
          <w:lang w:val="uk-UA"/>
        </w:rPr>
      </w:pPr>
      <w:r w:rsidRPr="00AA5D02">
        <w:rPr>
          <w:b/>
          <w:sz w:val="30"/>
          <w:lang w:val="uk-UA"/>
        </w:rPr>
        <w:t>РОЗПОРЯДЖЕННЯ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961"/>
      </w:tblGrid>
      <w:tr w:rsidR="00785169" w:rsidRPr="00AA5D02" w14:paraId="26289A70" w14:textId="77777777">
        <w:tc>
          <w:tcPr>
            <w:tcW w:w="4961" w:type="dxa"/>
          </w:tcPr>
          <w:p w14:paraId="1922AAA3" w14:textId="77777777" w:rsidR="00785169" w:rsidRPr="00AA5D02" w:rsidRDefault="00AA5D02" w:rsidP="00AA5D02">
            <w:pPr>
              <w:rPr>
                <w:lang w:val="uk-UA"/>
              </w:rPr>
            </w:pPr>
            <w:r w:rsidRPr="00AA5D02">
              <w:rPr>
                <w:lang w:val="uk-UA"/>
              </w:rPr>
              <w:t>«___» ____________ 20__ р.</w:t>
            </w:r>
          </w:p>
        </w:tc>
        <w:tc>
          <w:tcPr>
            <w:tcW w:w="4961" w:type="dxa"/>
          </w:tcPr>
          <w:p w14:paraId="61F8F053" w14:textId="77777777" w:rsidR="00785169" w:rsidRPr="00AA5D02" w:rsidRDefault="00AA5D02" w:rsidP="00AA5D02">
            <w:pPr>
              <w:jc w:val="right"/>
              <w:rPr>
                <w:lang w:val="uk-UA"/>
              </w:rPr>
            </w:pPr>
            <w:r w:rsidRPr="00AA5D02">
              <w:rPr>
                <w:lang w:val="uk-UA"/>
              </w:rPr>
              <w:t>№ ______</w:t>
            </w:r>
          </w:p>
        </w:tc>
      </w:tr>
    </w:tbl>
    <w:p w14:paraId="53DB80D6" w14:textId="77777777" w:rsidR="00AA5D02" w:rsidRDefault="00AA5D02" w:rsidP="00AA5D02">
      <w:pPr>
        <w:spacing w:after="0" w:line="240" w:lineRule="auto"/>
        <w:ind w:firstLine="567"/>
        <w:rPr>
          <w:bCs/>
          <w:i/>
          <w:iCs/>
          <w:lang w:val="uk-UA"/>
        </w:rPr>
      </w:pPr>
    </w:p>
    <w:p w14:paraId="7EB97EF2" w14:textId="7655C7B6" w:rsidR="00785169" w:rsidRPr="00AA5D02" w:rsidRDefault="00AA5D02" w:rsidP="00AA5D02">
      <w:pPr>
        <w:spacing w:after="0" w:line="240" w:lineRule="auto"/>
        <w:ind w:firstLine="567"/>
        <w:rPr>
          <w:bCs/>
          <w:i/>
          <w:iCs/>
          <w:lang w:val="uk-UA"/>
        </w:rPr>
      </w:pPr>
      <w:r w:rsidRPr="00AA5D02">
        <w:rPr>
          <w:bCs/>
          <w:i/>
          <w:iCs/>
          <w:lang w:val="uk-UA"/>
        </w:rPr>
        <w:t xml:space="preserve">Про порядок індивідуальної організації навчання здобувачів вищої освіти факультету </w:t>
      </w:r>
      <w:r w:rsidRPr="00AA5D02">
        <w:rPr>
          <w:bCs/>
          <w:i/>
          <w:iCs/>
          <w:lang w:val="uk-UA"/>
        </w:rPr>
        <w:t>фізичного виховання і</w:t>
      </w:r>
      <w:r w:rsidRPr="00AA5D02">
        <w:rPr>
          <w:bCs/>
          <w:i/>
          <w:iCs/>
          <w:lang w:val="uk-UA"/>
        </w:rPr>
        <w:t xml:space="preserve"> спорту</w:t>
      </w:r>
    </w:p>
    <w:p w14:paraId="7E82ADE3" w14:textId="77777777" w:rsidR="00AA5D02" w:rsidRDefault="00AA5D02" w:rsidP="00AA5D02">
      <w:pPr>
        <w:spacing w:after="0" w:line="240" w:lineRule="auto"/>
        <w:ind w:firstLine="567"/>
        <w:jc w:val="both"/>
        <w:rPr>
          <w:lang w:val="uk-UA"/>
        </w:rPr>
      </w:pPr>
    </w:p>
    <w:p w14:paraId="1C81FA2F" w14:textId="77777777" w:rsidR="00AA5D02" w:rsidRDefault="00AA5D02" w:rsidP="00AA5D02">
      <w:pPr>
        <w:spacing w:after="0" w:line="240" w:lineRule="auto"/>
        <w:ind w:firstLine="567"/>
        <w:jc w:val="both"/>
        <w:rPr>
          <w:lang w:val="uk-UA"/>
        </w:rPr>
      </w:pPr>
      <w:r w:rsidRPr="00AA5D02">
        <w:rPr>
          <w:lang w:val="uk-UA"/>
        </w:rPr>
        <w:t>З метою впорядкування розгляду звернень здобувачів вищої освіти, які з об’єктивних і документально підтверджених причин тимчасово не можуть у повному обсязі дотримуватися загального розкладу занять, забезпечення реалізації інд</w:t>
      </w:r>
      <w:r w:rsidRPr="00AA5D02">
        <w:rPr>
          <w:lang w:val="uk-UA"/>
        </w:rPr>
        <w:t>ивідуальної освітньої траєкторії без зниження вимог освітніх програм, а також відповідно до чинних нормативно-правових актів України та внутрішніх нормативних документів ЧНУ імені Петра Могили,</w:t>
      </w:r>
    </w:p>
    <w:p w14:paraId="2D47F5F6" w14:textId="41678C34" w:rsidR="00785169" w:rsidRPr="00AA5D02" w:rsidRDefault="00AA5D02" w:rsidP="00AA5D02">
      <w:pPr>
        <w:spacing w:after="0" w:line="240" w:lineRule="auto"/>
        <w:ind w:firstLine="567"/>
        <w:jc w:val="both"/>
        <w:rPr>
          <w:lang w:val="uk-UA"/>
        </w:rPr>
      </w:pPr>
      <w:r w:rsidRPr="00AA5D02">
        <w:rPr>
          <w:lang w:val="uk-UA"/>
        </w:rPr>
        <w:t>ЗОБОВ’ЯЗУЮ:</w:t>
      </w:r>
    </w:p>
    <w:p w14:paraId="3CB3B582" w14:textId="070E0A99" w:rsidR="00785169" w:rsidRPr="00AA5D02" w:rsidRDefault="00AA5D02" w:rsidP="00AA5D02">
      <w:pPr>
        <w:spacing w:after="0"/>
        <w:ind w:firstLine="567"/>
        <w:jc w:val="both"/>
        <w:rPr>
          <w:lang w:val="uk-UA"/>
        </w:rPr>
      </w:pPr>
      <w:r w:rsidRPr="00AA5D02">
        <w:rPr>
          <w:bCs/>
          <w:lang w:val="uk-UA"/>
        </w:rPr>
        <w:t>1.</w:t>
      </w:r>
      <w:r w:rsidRPr="00AA5D02">
        <w:rPr>
          <w:b/>
          <w:lang w:val="uk-UA"/>
        </w:rPr>
        <w:t xml:space="preserve"> </w:t>
      </w:r>
      <w:r w:rsidRPr="00AA5D02">
        <w:rPr>
          <w:lang w:val="uk-UA"/>
        </w:rPr>
        <w:t xml:space="preserve">Запровадити на факультеті фізичного виховання </w:t>
      </w:r>
      <w:r>
        <w:rPr>
          <w:lang w:val="uk-UA"/>
        </w:rPr>
        <w:t>І</w:t>
      </w:r>
      <w:r w:rsidRPr="00AA5D02">
        <w:rPr>
          <w:lang w:val="uk-UA"/>
        </w:rPr>
        <w:t xml:space="preserve"> спорту внутрішній організаційний порядок розгляду звернень здобувачів щодо індивідуальної організації навчання.</w:t>
      </w:r>
    </w:p>
    <w:p w14:paraId="55471F95" w14:textId="77777777" w:rsidR="00785169" w:rsidRPr="00AA5D02" w:rsidRDefault="00AA5D02" w:rsidP="00AA5D02">
      <w:pPr>
        <w:spacing w:after="0"/>
        <w:ind w:firstLine="567"/>
        <w:jc w:val="both"/>
        <w:rPr>
          <w:bCs/>
          <w:lang w:val="uk-UA"/>
        </w:rPr>
      </w:pPr>
      <w:r w:rsidRPr="00AA5D02">
        <w:rPr>
          <w:bCs/>
          <w:lang w:val="uk-UA"/>
        </w:rPr>
        <w:t xml:space="preserve">2. </w:t>
      </w:r>
      <w:r w:rsidRPr="00AA5D02">
        <w:rPr>
          <w:bCs/>
          <w:lang w:val="uk-UA"/>
        </w:rPr>
        <w:t>Встановити, що індивідуальна організація навчання не є окремою формою здобуття освіти, не змінює освітню програму, індивідуальний навчальни</w:t>
      </w:r>
      <w:r w:rsidRPr="00AA5D02">
        <w:rPr>
          <w:bCs/>
          <w:lang w:val="uk-UA"/>
        </w:rPr>
        <w:t>й план, обсяг кредитів ЄКТС, програмні результати навчання, форми семестрового контролю та атестації.</w:t>
      </w:r>
    </w:p>
    <w:p w14:paraId="24936B6D" w14:textId="77777777" w:rsidR="00785169" w:rsidRPr="00AA5D02" w:rsidRDefault="00AA5D02" w:rsidP="00AA5D02">
      <w:pPr>
        <w:spacing w:after="0"/>
        <w:ind w:firstLine="567"/>
        <w:jc w:val="both"/>
        <w:rPr>
          <w:bCs/>
          <w:lang w:val="uk-UA"/>
        </w:rPr>
      </w:pPr>
      <w:r w:rsidRPr="00AA5D02">
        <w:rPr>
          <w:bCs/>
          <w:lang w:val="uk-UA"/>
        </w:rPr>
        <w:t xml:space="preserve">3. </w:t>
      </w:r>
      <w:r w:rsidRPr="00AA5D02">
        <w:rPr>
          <w:bCs/>
          <w:lang w:val="uk-UA"/>
        </w:rPr>
        <w:t xml:space="preserve">Індивідуальна організація навчання може застосовуватися на визначений період за наявності об’єктивних і документально підтверджених обставин, зокрема: </w:t>
      </w:r>
      <w:r w:rsidRPr="00AA5D02">
        <w:rPr>
          <w:bCs/>
          <w:lang w:val="uk-UA"/>
        </w:rPr>
        <w:t>професійної діяльності; участі у спортивних змаганнях, навчально-тренувальних зборах та інших офіційних спортивних заходах; участі у програмах академічної мобільності, стажуванні або практиці; поєднання навчання з іншою освітньою програмою; сімейних обстав</w:t>
      </w:r>
      <w:r w:rsidRPr="00AA5D02">
        <w:rPr>
          <w:bCs/>
          <w:lang w:val="uk-UA"/>
        </w:rPr>
        <w:t>ин; тимчасових обставин, пов’язаних зі станом здоров’я, що не потребують академічної відпустки; волонтерської діяльності; обставин, пов’язаних із воєнним станом; інших поважних обставин.</w:t>
      </w:r>
    </w:p>
    <w:p w14:paraId="468CF556" w14:textId="77777777" w:rsidR="00785169" w:rsidRPr="00AA5D02" w:rsidRDefault="00AA5D02" w:rsidP="00AA5D02">
      <w:pPr>
        <w:spacing w:after="0"/>
        <w:ind w:firstLine="567"/>
        <w:jc w:val="both"/>
        <w:rPr>
          <w:bCs/>
          <w:lang w:val="uk-UA"/>
        </w:rPr>
      </w:pPr>
      <w:r w:rsidRPr="00AA5D02">
        <w:rPr>
          <w:bCs/>
          <w:lang w:val="uk-UA"/>
        </w:rPr>
        <w:t xml:space="preserve">4. </w:t>
      </w:r>
      <w:r w:rsidRPr="00AA5D02">
        <w:rPr>
          <w:bCs/>
          <w:lang w:val="uk-UA"/>
        </w:rPr>
        <w:t xml:space="preserve">Підставою для розгляду питання є особиста заява здобувача на </w:t>
      </w:r>
      <w:r w:rsidRPr="00AA5D02">
        <w:rPr>
          <w:bCs/>
          <w:lang w:val="uk-UA"/>
        </w:rPr>
        <w:t>ім’я декана факультету та документи, що підтверджують зазначені в заяві обставини.</w:t>
      </w:r>
    </w:p>
    <w:p w14:paraId="28ACBBAF" w14:textId="77777777" w:rsidR="00785169" w:rsidRPr="00AA5D02" w:rsidRDefault="00AA5D02" w:rsidP="00AA5D02">
      <w:pPr>
        <w:spacing w:after="0"/>
        <w:ind w:firstLine="567"/>
        <w:jc w:val="both"/>
        <w:rPr>
          <w:bCs/>
          <w:lang w:val="uk-UA"/>
        </w:rPr>
      </w:pPr>
      <w:r w:rsidRPr="00AA5D02">
        <w:rPr>
          <w:bCs/>
          <w:lang w:val="uk-UA"/>
        </w:rPr>
        <w:t xml:space="preserve">5. </w:t>
      </w:r>
      <w:r w:rsidRPr="00AA5D02">
        <w:rPr>
          <w:bCs/>
          <w:lang w:val="uk-UA"/>
        </w:rPr>
        <w:t>Деканату факультету здійснювати попередній розгляд заяви та документів. За потреби залучати до погодження гаранта відповідної освітньої програми, завідувача кафедри та ви</w:t>
      </w:r>
      <w:r w:rsidRPr="00AA5D02">
        <w:rPr>
          <w:bCs/>
          <w:lang w:val="uk-UA"/>
        </w:rPr>
        <w:t>кладачів освітніх компонентів.</w:t>
      </w:r>
    </w:p>
    <w:p w14:paraId="05A90171" w14:textId="1E0F2AF8" w:rsidR="00785169" w:rsidRPr="00AA5D02" w:rsidRDefault="00AA5D02" w:rsidP="00AA5D02">
      <w:pPr>
        <w:spacing w:after="0"/>
        <w:ind w:firstLine="567"/>
        <w:jc w:val="both"/>
        <w:rPr>
          <w:bCs/>
          <w:lang w:val="uk-UA"/>
        </w:rPr>
      </w:pPr>
      <w:r w:rsidRPr="00AA5D02">
        <w:rPr>
          <w:bCs/>
          <w:lang w:val="uk-UA"/>
        </w:rPr>
        <w:t xml:space="preserve">6. </w:t>
      </w:r>
      <w:r w:rsidRPr="00AA5D02">
        <w:rPr>
          <w:bCs/>
          <w:lang w:val="uk-UA"/>
        </w:rPr>
        <w:t>У разі позитивного рішення оформлювати індивідуальну організацію навчання на визначений термін розпорядчим документом факультету або іншим документом, передбаченим чинними нормативними актами Університету.</w:t>
      </w:r>
    </w:p>
    <w:p w14:paraId="3FA90FDC" w14:textId="77777777" w:rsidR="00785169" w:rsidRPr="00AA5D02" w:rsidRDefault="00AA5D02" w:rsidP="00AA5D02">
      <w:pPr>
        <w:spacing w:after="0"/>
        <w:ind w:firstLine="567"/>
        <w:jc w:val="both"/>
        <w:rPr>
          <w:bCs/>
          <w:lang w:val="uk-UA"/>
        </w:rPr>
      </w:pPr>
      <w:r w:rsidRPr="00AA5D02">
        <w:rPr>
          <w:bCs/>
          <w:lang w:val="uk-UA"/>
        </w:rPr>
        <w:t xml:space="preserve">7. </w:t>
      </w:r>
      <w:r w:rsidRPr="00AA5D02">
        <w:rPr>
          <w:bCs/>
          <w:lang w:val="uk-UA"/>
        </w:rPr>
        <w:t>Після прийняття позитивного рішення здобувачу скласти Індивідуальний план виконання навчальних завдань за формою, навед</w:t>
      </w:r>
      <w:r w:rsidRPr="00AA5D02">
        <w:rPr>
          <w:bCs/>
          <w:lang w:val="uk-UA"/>
        </w:rPr>
        <w:t>еною в додатку 2 до цього розпорядження, та погодити його з викладачами освітніх компонентів.</w:t>
      </w:r>
    </w:p>
    <w:p w14:paraId="53D25385" w14:textId="77777777" w:rsidR="00785169" w:rsidRPr="00AA5D02" w:rsidRDefault="00AA5D02" w:rsidP="00AA5D02">
      <w:pPr>
        <w:spacing w:after="0"/>
        <w:ind w:firstLine="567"/>
        <w:jc w:val="both"/>
        <w:rPr>
          <w:bCs/>
          <w:lang w:val="uk-UA"/>
        </w:rPr>
      </w:pPr>
      <w:r w:rsidRPr="00AA5D02">
        <w:rPr>
          <w:bCs/>
          <w:lang w:val="uk-UA"/>
        </w:rPr>
        <w:lastRenderedPageBreak/>
        <w:t xml:space="preserve">8. </w:t>
      </w:r>
      <w:r w:rsidRPr="00AA5D02">
        <w:rPr>
          <w:bCs/>
          <w:lang w:val="uk-UA"/>
        </w:rPr>
        <w:t>Викладачам при визначенні навчальних завдань керуватися виключно чинними робочими програмами освітніх компонентів. Індивідуальна організація навчання може змін</w:t>
      </w:r>
      <w:r w:rsidRPr="00AA5D02">
        <w:rPr>
          <w:bCs/>
          <w:lang w:val="uk-UA"/>
        </w:rPr>
        <w:t>ювати порядок і строки виконання окремих видів роботи, але не їх зміст, обсяг і вимоги до результатів навчання.</w:t>
      </w:r>
    </w:p>
    <w:p w14:paraId="46DB0509" w14:textId="77777777" w:rsidR="00785169" w:rsidRPr="00AA5D02" w:rsidRDefault="00AA5D02" w:rsidP="00AA5D02">
      <w:pPr>
        <w:spacing w:after="0"/>
        <w:ind w:firstLine="567"/>
        <w:jc w:val="both"/>
        <w:rPr>
          <w:bCs/>
          <w:lang w:val="uk-UA"/>
        </w:rPr>
      </w:pPr>
      <w:r w:rsidRPr="00AA5D02">
        <w:rPr>
          <w:bCs/>
          <w:lang w:val="uk-UA"/>
        </w:rPr>
        <w:t xml:space="preserve">9. </w:t>
      </w:r>
      <w:r w:rsidRPr="00AA5D02">
        <w:rPr>
          <w:bCs/>
          <w:lang w:val="uk-UA"/>
        </w:rPr>
        <w:t>Здобувач зобов’язаний своєчасно виконувати всі передбачені освітньою програмою та робочими програмами види навчальної роботи, контрольні захо</w:t>
      </w:r>
      <w:r w:rsidRPr="00AA5D02">
        <w:rPr>
          <w:bCs/>
          <w:lang w:val="uk-UA"/>
        </w:rPr>
        <w:t>ди, практичну підготовку, заліки, екзамени й атестацію, а також дотримуватися вимог академічної доброчесності.</w:t>
      </w:r>
    </w:p>
    <w:p w14:paraId="5B5CFD70" w14:textId="77777777" w:rsidR="00785169" w:rsidRPr="00AA5D02" w:rsidRDefault="00AA5D02" w:rsidP="00AA5D02">
      <w:pPr>
        <w:spacing w:after="0"/>
        <w:ind w:firstLine="567"/>
        <w:jc w:val="both"/>
        <w:rPr>
          <w:bCs/>
          <w:lang w:val="uk-UA"/>
        </w:rPr>
      </w:pPr>
      <w:r w:rsidRPr="00AA5D02">
        <w:rPr>
          <w:bCs/>
          <w:lang w:val="uk-UA"/>
        </w:rPr>
        <w:t xml:space="preserve">10. </w:t>
      </w:r>
      <w:r w:rsidRPr="00AA5D02">
        <w:rPr>
          <w:bCs/>
          <w:lang w:val="uk-UA"/>
        </w:rPr>
        <w:t>Консультування здобувачів здійснювати в межах затверджених графіків консультацій, індивідуальної роботи викладачів та можливостей електронних</w:t>
      </w:r>
      <w:r w:rsidRPr="00AA5D02">
        <w:rPr>
          <w:bCs/>
          <w:lang w:val="uk-UA"/>
        </w:rPr>
        <w:t xml:space="preserve"> курсів у системі MOODLE. Окремого додаткового аудиторного навантаження для такої категорії здобувачів не передбачати.</w:t>
      </w:r>
    </w:p>
    <w:p w14:paraId="1973A35B" w14:textId="77777777" w:rsidR="00785169" w:rsidRPr="00AA5D02" w:rsidRDefault="00AA5D02" w:rsidP="00AA5D02">
      <w:pPr>
        <w:spacing w:after="0"/>
        <w:ind w:firstLine="567"/>
        <w:jc w:val="both"/>
        <w:rPr>
          <w:bCs/>
          <w:lang w:val="uk-UA"/>
        </w:rPr>
      </w:pPr>
      <w:r w:rsidRPr="00AA5D02">
        <w:rPr>
          <w:bCs/>
          <w:lang w:val="uk-UA"/>
        </w:rPr>
        <w:t xml:space="preserve">11. </w:t>
      </w:r>
      <w:r w:rsidRPr="00AA5D02">
        <w:rPr>
          <w:bCs/>
          <w:lang w:val="uk-UA"/>
        </w:rPr>
        <w:t>Семестровий контроль та атестацію здобувачів, для яких застосовано індивідуальну організацію навчання, проводити на загальних підстав</w:t>
      </w:r>
      <w:r w:rsidRPr="00AA5D02">
        <w:rPr>
          <w:bCs/>
          <w:lang w:val="uk-UA"/>
        </w:rPr>
        <w:t>ах відповідно до чинних нормативних документів ЧНУ імені Петра Могили. Зміна строків семестрового контролю оформлюється окремо у встановленому в Університеті порядку.</w:t>
      </w:r>
    </w:p>
    <w:p w14:paraId="044EA298" w14:textId="77777777" w:rsidR="00785169" w:rsidRPr="00AA5D02" w:rsidRDefault="00AA5D02" w:rsidP="00AA5D02">
      <w:pPr>
        <w:spacing w:after="0"/>
        <w:ind w:firstLine="567"/>
        <w:jc w:val="both"/>
        <w:rPr>
          <w:bCs/>
          <w:lang w:val="uk-UA"/>
        </w:rPr>
      </w:pPr>
      <w:r w:rsidRPr="00AA5D02">
        <w:rPr>
          <w:bCs/>
          <w:lang w:val="uk-UA"/>
        </w:rPr>
        <w:t xml:space="preserve">12. </w:t>
      </w:r>
      <w:r w:rsidRPr="00AA5D02">
        <w:rPr>
          <w:bCs/>
          <w:lang w:val="uk-UA"/>
        </w:rPr>
        <w:t>Підставою для припинення індивідуальної організації навчання є завершення визначеного</w:t>
      </w:r>
      <w:r w:rsidRPr="00AA5D02">
        <w:rPr>
          <w:bCs/>
          <w:lang w:val="uk-UA"/>
        </w:rPr>
        <w:t xml:space="preserve"> строку, особиста заява здобувача, систематичне невиконання погоджених завдань або втрата обставин, що були підставою для її встановлення.</w:t>
      </w:r>
    </w:p>
    <w:p w14:paraId="57C04E1A" w14:textId="79E6115F" w:rsidR="00785169" w:rsidRPr="00AA5D02" w:rsidRDefault="00AA5D02" w:rsidP="00AA5D02">
      <w:pPr>
        <w:spacing w:after="0"/>
        <w:ind w:firstLine="567"/>
        <w:jc w:val="both"/>
        <w:rPr>
          <w:bCs/>
          <w:lang w:val="uk-UA"/>
        </w:rPr>
      </w:pPr>
      <w:r w:rsidRPr="00AA5D02">
        <w:rPr>
          <w:bCs/>
          <w:lang w:val="uk-UA"/>
        </w:rPr>
        <w:t xml:space="preserve">13. </w:t>
      </w:r>
      <w:r w:rsidRPr="00AA5D02">
        <w:rPr>
          <w:bCs/>
          <w:lang w:val="uk-UA"/>
        </w:rPr>
        <w:t xml:space="preserve">Контроль за виконанням цього розпорядження </w:t>
      </w:r>
      <w:r>
        <w:rPr>
          <w:bCs/>
          <w:lang w:val="uk-UA"/>
        </w:rPr>
        <w:t>залишаю за собою</w:t>
      </w:r>
      <w:r w:rsidRPr="00AA5D02">
        <w:rPr>
          <w:bCs/>
          <w:lang w:val="uk-UA"/>
        </w:rPr>
        <w:t>.</w:t>
      </w:r>
    </w:p>
    <w:p w14:paraId="61DAB059" w14:textId="77777777" w:rsidR="00AA5D02" w:rsidRDefault="00AA5D02" w:rsidP="00AA5D02">
      <w:pPr>
        <w:spacing w:after="0"/>
        <w:ind w:firstLine="567"/>
        <w:jc w:val="both"/>
        <w:rPr>
          <w:bCs/>
          <w:i/>
          <w:iCs/>
          <w:lang w:val="uk-UA"/>
        </w:rPr>
      </w:pPr>
    </w:p>
    <w:p w14:paraId="07810DB8" w14:textId="23111837" w:rsidR="00785169" w:rsidRPr="00AA5D02" w:rsidRDefault="00AA5D02" w:rsidP="00AA5D02">
      <w:pPr>
        <w:spacing w:after="0"/>
        <w:ind w:firstLine="567"/>
        <w:jc w:val="both"/>
        <w:rPr>
          <w:bCs/>
          <w:i/>
          <w:iCs/>
          <w:lang w:val="uk-UA"/>
        </w:rPr>
      </w:pPr>
      <w:r w:rsidRPr="00AA5D02">
        <w:rPr>
          <w:bCs/>
          <w:i/>
          <w:iCs/>
          <w:lang w:val="uk-UA"/>
        </w:rPr>
        <w:t>Додатки:</w:t>
      </w:r>
    </w:p>
    <w:p w14:paraId="7CF81040" w14:textId="77777777" w:rsidR="00785169" w:rsidRPr="00AA5D02" w:rsidRDefault="00AA5D02" w:rsidP="00AA5D02">
      <w:pPr>
        <w:spacing w:after="0"/>
        <w:ind w:firstLine="567"/>
        <w:jc w:val="both"/>
        <w:rPr>
          <w:lang w:val="uk-UA"/>
        </w:rPr>
      </w:pPr>
      <w:r w:rsidRPr="00AA5D02">
        <w:rPr>
          <w:lang w:val="uk-UA"/>
        </w:rPr>
        <w:t>1. Заява про встановлення індивідуальної організації навчання.</w:t>
      </w:r>
    </w:p>
    <w:p w14:paraId="5394613B" w14:textId="77777777" w:rsidR="00785169" w:rsidRPr="00AA5D02" w:rsidRDefault="00AA5D02" w:rsidP="00AA5D02">
      <w:pPr>
        <w:spacing w:after="0"/>
        <w:ind w:firstLine="567"/>
        <w:jc w:val="both"/>
        <w:rPr>
          <w:lang w:val="uk-UA"/>
        </w:rPr>
      </w:pPr>
      <w:r w:rsidRPr="00AA5D02">
        <w:rPr>
          <w:lang w:val="uk-UA"/>
        </w:rPr>
        <w:t>2. Індивідуальний план виконання навчальних завдань.</w:t>
      </w:r>
    </w:p>
    <w:p w14:paraId="0638F3EB" w14:textId="0AD13AB1" w:rsidR="00000000" w:rsidRDefault="00AA5D02" w:rsidP="00AA5D02">
      <w:pPr>
        <w:rPr>
          <w:lang w:val="uk-UA"/>
        </w:rPr>
      </w:pPr>
    </w:p>
    <w:p w14:paraId="17C5530C" w14:textId="080FB66D" w:rsidR="00AA5D02" w:rsidRDefault="00AA5D02" w:rsidP="00AA5D02">
      <w:pPr>
        <w:rPr>
          <w:lang w:val="uk-UA"/>
        </w:rPr>
      </w:pPr>
    </w:p>
    <w:p w14:paraId="0C9C244D" w14:textId="0E98786A" w:rsidR="00AA5D02" w:rsidRPr="00AA5D02" w:rsidRDefault="00AA5D02" w:rsidP="00AA5D02">
      <w:pPr>
        <w:rPr>
          <w:lang w:val="uk-UA"/>
        </w:rPr>
      </w:pPr>
      <w:r w:rsidRPr="00AA5D02">
        <w:rPr>
          <w:lang w:val="uk-UA"/>
        </w:rPr>
        <w:t>Декан факультету</w:t>
      </w:r>
      <w:r w:rsidRPr="00AA5D02"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AA5D02">
        <w:rPr>
          <w:lang w:val="uk-UA"/>
        </w:rPr>
        <w:t>Віталій ВЕРБИЦЬКИЙ</w:t>
      </w:r>
    </w:p>
    <w:p w14:paraId="5DD61683" w14:textId="5D2955CB" w:rsidR="00AA5D02" w:rsidRPr="00AA5D02" w:rsidRDefault="00AA5D02" w:rsidP="00AA5D02">
      <w:pPr>
        <w:rPr>
          <w:lang w:val="uk-UA"/>
        </w:rPr>
      </w:pPr>
      <w:r w:rsidRPr="00AA5D02">
        <w:rPr>
          <w:lang w:val="uk-UA"/>
        </w:rPr>
        <w:tab/>
      </w:r>
    </w:p>
    <w:sectPr w:rsidR="00AA5D02" w:rsidRPr="00AA5D02" w:rsidSect="00034616">
      <w:pgSz w:w="11906" w:h="16838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85169"/>
    <w:rsid w:val="00AA1D8D"/>
    <w:rsid w:val="00AA5D0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03D5E"/>
  <w14:defaultImageDpi w14:val="300"/>
  <w15:docId w15:val="{46E59127-F7BB-4C2A-B6B2-F2B535E4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2570</Words>
  <Characters>1466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2026-09-05T14:02:00Z</dcterms:created>
  <dcterms:modified xsi:type="dcterms:W3CDTF">2026-09-05T14:02:00Z</dcterms:modified>
  <cp:category/>
</cp:coreProperties>
</file>