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9F" w:rsidRPr="00D040D4" w:rsidRDefault="00D040D4" w:rsidP="008E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 w:rsidRPr="00D040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Урок 1. Знайомство з Європейським Союзом</w:t>
      </w:r>
      <w:r w:rsidR="001670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(2 години)</w:t>
      </w:r>
    </w:p>
    <w:p w:rsidR="00CC7357" w:rsidRDefault="0020655F" w:rsidP="009C0A0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>Тренерки</w:t>
      </w:r>
      <w:proofErr w:type="spellEnd"/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D040D4" w:rsidRPr="0020655F" w:rsidRDefault="0020655F" w:rsidP="009C0A0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наук з державного управління </w:t>
      </w:r>
      <w:proofErr w:type="spellStart"/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>Акімова</w:t>
      </w:r>
      <w:proofErr w:type="spellEnd"/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Тетяна Юріївна</w:t>
      </w:r>
    </w:p>
    <w:p w:rsidR="0020655F" w:rsidRPr="0020655F" w:rsidRDefault="00CC7357" w:rsidP="009C0A0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20655F" w:rsidRPr="0020655F">
        <w:rPr>
          <w:rFonts w:ascii="Times New Roman" w:hAnsi="Times New Roman" w:cs="Times New Roman"/>
          <w:i/>
          <w:sz w:val="28"/>
          <w:szCs w:val="28"/>
          <w:lang w:val="uk-UA"/>
        </w:rPr>
        <w:t>андидат політичних наук Лушагіна Тетяна Вікторівна</w:t>
      </w:r>
    </w:p>
    <w:p w:rsidR="0020655F" w:rsidRPr="0020655F" w:rsidRDefault="0020655F" w:rsidP="009C0A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</w:p>
    <w:p w:rsidR="0020655F" w:rsidRDefault="0020655F" w:rsidP="009C0A0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>навчальна: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 учнів із основними характеристиками Європейського Союзу та особливостями функціонування організації;</w:t>
      </w:r>
    </w:p>
    <w:p w:rsidR="0020655F" w:rsidRDefault="0020655F" w:rsidP="009C0A0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розвиваюча: </w:t>
      </w:r>
      <w:r w:rsidRPr="0020655F">
        <w:rPr>
          <w:rFonts w:ascii="Times New Roman" w:hAnsi="Times New Roman" w:cs="Times New Roman"/>
          <w:sz w:val="28"/>
          <w:szCs w:val="28"/>
          <w:lang w:val="uk-UA"/>
        </w:rPr>
        <w:t>розвиток здатності аналізувати та синтезувати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655F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вміння презентувати свою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, збагачення словникового запасу;</w:t>
      </w:r>
    </w:p>
    <w:p w:rsidR="0020655F" w:rsidRPr="00167062" w:rsidRDefault="0020655F" w:rsidP="009C0A0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виховна: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в учнів зацікавленість в європейській політиці</w:t>
      </w:r>
      <w:r w:rsidR="00BD7A34">
        <w:rPr>
          <w:rFonts w:ascii="Times New Roman" w:hAnsi="Times New Roman" w:cs="Times New Roman"/>
          <w:sz w:val="28"/>
          <w:szCs w:val="28"/>
          <w:lang w:val="uk-UA"/>
        </w:rPr>
        <w:t xml:space="preserve">, особливостях її здійснення; прагнення до виховання європейських </w:t>
      </w:r>
      <w:r w:rsidR="00BD7A34" w:rsidRPr="00167062">
        <w:rPr>
          <w:rFonts w:ascii="Times New Roman" w:hAnsi="Times New Roman" w:cs="Times New Roman"/>
          <w:sz w:val="28"/>
          <w:szCs w:val="28"/>
          <w:lang w:val="uk-UA"/>
        </w:rPr>
        <w:t>цінностей активного громадянина.</w:t>
      </w:r>
    </w:p>
    <w:p w:rsidR="00167062" w:rsidRPr="00167062" w:rsidRDefault="00167062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062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результати:</w:t>
      </w:r>
      <w:r w:rsidRPr="00167062">
        <w:rPr>
          <w:rFonts w:ascii="Times New Roman" w:hAnsi="Times New Roman" w:cs="Times New Roman"/>
          <w:sz w:val="28"/>
          <w:szCs w:val="28"/>
          <w:lang w:val="uk-UA"/>
        </w:rPr>
        <w:t xml:space="preserve"> після вивчення теми учні зможуть</w:t>
      </w:r>
    </w:p>
    <w:p w:rsidR="00167062" w:rsidRPr="00167062" w:rsidRDefault="00CC7357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7062">
        <w:rPr>
          <w:rFonts w:ascii="Times New Roman" w:hAnsi="Times New Roman" w:cs="Times New Roman"/>
          <w:sz w:val="28"/>
          <w:szCs w:val="28"/>
          <w:lang w:val="uk-UA"/>
        </w:rPr>
        <w:t>надати загальні характеристики Європейського Союзу як міжнародної організації</w:t>
      </w:r>
      <w:r w:rsidR="00167062" w:rsidRPr="001670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7062" w:rsidRPr="00167062" w:rsidRDefault="00CC7357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7062">
        <w:rPr>
          <w:rFonts w:ascii="Times New Roman" w:hAnsi="Times New Roman" w:cs="Times New Roman"/>
          <w:sz w:val="28"/>
          <w:szCs w:val="28"/>
          <w:lang w:val="uk-UA"/>
        </w:rPr>
        <w:t>визначити основні цілі створення Європейського Союзу та ціннісні характеристики його функціонування</w:t>
      </w:r>
      <w:r w:rsidR="00167062" w:rsidRPr="001670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7A34" w:rsidRDefault="00CC7357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7062" w:rsidRPr="00167062">
        <w:rPr>
          <w:rFonts w:ascii="Times New Roman" w:hAnsi="Times New Roman" w:cs="Times New Roman"/>
          <w:sz w:val="28"/>
          <w:szCs w:val="28"/>
          <w:lang w:val="uk-UA"/>
        </w:rPr>
        <w:t xml:space="preserve">розкривати </w:t>
      </w:r>
      <w:r w:rsidR="00167062">
        <w:rPr>
          <w:rFonts w:ascii="Times New Roman" w:hAnsi="Times New Roman" w:cs="Times New Roman"/>
          <w:sz w:val="28"/>
          <w:szCs w:val="28"/>
          <w:lang w:val="uk-UA"/>
        </w:rPr>
        <w:t>специфіку набуття та втрати громадянства Європейського Союзу;</w:t>
      </w:r>
    </w:p>
    <w:p w:rsidR="00167062" w:rsidRDefault="00167062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надати характеристику символіці ЄС.</w:t>
      </w:r>
    </w:p>
    <w:p w:rsidR="00167062" w:rsidRDefault="00167062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0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поняття та терміни: 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Європейський Союз, цілі ЄС, цінності ЄС, громадянство ЄС, символіка ЄС.</w:t>
      </w:r>
    </w:p>
    <w:p w:rsidR="00167062" w:rsidRDefault="00167062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062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Персоналії: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Жан Моне та </w:t>
      </w:r>
      <w:proofErr w:type="spellStart"/>
      <w:r w:rsidR="001D3736" w:rsidRPr="001D3736">
        <w:rPr>
          <w:rFonts w:ascii="Times New Roman" w:hAnsi="Times New Roman" w:cs="Times New Roman"/>
          <w:sz w:val="28"/>
          <w:szCs w:val="28"/>
          <w:lang w:val="uk-UA"/>
        </w:rPr>
        <w:t>Робе́р</w:t>
      </w:r>
      <w:proofErr w:type="spellEnd"/>
      <w:r w:rsidR="001D3736" w:rsidRPr="001D3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736" w:rsidRPr="001D3736">
        <w:rPr>
          <w:rFonts w:ascii="Times New Roman" w:hAnsi="Times New Roman" w:cs="Times New Roman"/>
          <w:sz w:val="28"/>
          <w:szCs w:val="28"/>
          <w:lang w:val="uk-UA"/>
        </w:rPr>
        <w:t>Шума́н</w:t>
      </w:r>
      <w:proofErr w:type="spellEnd"/>
    </w:p>
    <w:p w:rsidR="001D3736" w:rsidRDefault="001D3736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7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Обладнання:</w:t>
      </w:r>
      <w:r w:rsidRPr="001D3736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комп’ютерна техніка, мультимедійн</w:t>
      </w:r>
      <w:r>
        <w:rPr>
          <w:rFonts w:ascii="Times New Roman" w:hAnsi="Times New Roman" w:cs="Times New Roman"/>
          <w:sz w:val="28"/>
          <w:szCs w:val="28"/>
          <w:lang w:val="uk-UA"/>
        </w:rPr>
        <w:t>ий проектор, інтерактивна дошка, картки із зазначенням цінностей Європейського Союзу</w:t>
      </w:r>
      <w:r w:rsidR="001D26DA">
        <w:rPr>
          <w:rFonts w:ascii="Times New Roman" w:hAnsi="Times New Roman" w:cs="Times New Roman"/>
          <w:sz w:val="28"/>
          <w:szCs w:val="28"/>
          <w:lang w:val="uk-UA"/>
        </w:rPr>
        <w:t>, 4 листи формату А3, олівці, фломастери – 4 комплекти</w:t>
      </w:r>
      <w:r w:rsidR="00CC7357">
        <w:rPr>
          <w:rFonts w:ascii="Times New Roman" w:hAnsi="Times New Roman" w:cs="Times New Roman"/>
          <w:sz w:val="28"/>
          <w:szCs w:val="28"/>
          <w:lang w:val="uk-UA"/>
        </w:rPr>
        <w:t>, листочки «бюлетені».</w:t>
      </w:r>
    </w:p>
    <w:p w:rsidR="001D3736" w:rsidRDefault="001D3736" w:rsidP="009C0A0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736" w:rsidRDefault="001D3736" w:rsidP="009C0A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73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D3736" w:rsidRDefault="001D3736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Частина І. </w:t>
      </w:r>
      <w:r w:rsidRPr="001D3736">
        <w:rPr>
          <w:rFonts w:ascii="Times New Roman" w:hAnsi="Times New Roman" w:cs="Times New Roman"/>
          <w:sz w:val="28"/>
          <w:szCs w:val="28"/>
          <w:lang w:val="uk-UA"/>
        </w:rPr>
        <w:t>Привітання з учнями, знайомство (тренери представляються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дають загальну характеристику тренінгу (що очікувати учням</w:t>
      </w:r>
      <w:r w:rsidRPr="001D373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736" w:rsidRPr="00574498" w:rsidRDefault="001D3736" w:rsidP="009C0A04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lang w:val="uk-UA"/>
        </w:rPr>
      </w:pPr>
      <w:r w:rsidRPr="00E17B20">
        <w:rPr>
          <w:i/>
          <w:sz w:val="28"/>
          <w:szCs w:val="28"/>
          <w:lang w:val="uk-UA"/>
        </w:rPr>
        <w:t>Енерджайзер 1.</w:t>
      </w:r>
      <w:r>
        <w:rPr>
          <w:sz w:val="28"/>
          <w:szCs w:val="28"/>
          <w:lang w:val="uk-UA"/>
        </w:rPr>
        <w:t xml:space="preserve"> </w:t>
      </w:r>
      <w:r w:rsidRPr="00574498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Імена та прикметники</w:t>
      </w:r>
    </w:p>
    <w:p w:rsidR="001D3736" w:rsidRPr="00574498" w:rsidRDefault="001D3736" w:rsidP="009C0A0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74498">
        <w:rPr>
          <w:color w:val="000000"/>
          <w:sz w:val="28"/>
          <w:szCs w:val="28"/>
          <w:lang w:val="uk-UA"/>
        </w:rPr>
        <w:t xml:space="preserve">Мета: </w:t>
      </w:r>
      <w:r w:rsidR="00574498">
        <w:rPr>
          <w:color w:val="000000"/>
          <w:sz w:val="28"/>
          <w:szCs w:val="28"/>
          <w:lang w:val="uk-UA"/>
        </w:rPr>
        <w:t>познайомитися із учасниками</w:t>
      </w:r>
    </w:p>
    <w:p w:rsidR="001D3736" w:rsidRPr="00574498" w:rsidRDefault="001D3736" w:rsidP="009C0A0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74498">
        <w:rPr>
          <w:color w:val="000000"/>
          <w:sz w:val="28"/>
          <w:szCs w:val="28"/>
          <w:lang w:val="uk-UA"/>
        </w:rPr>
        <w:t xml:space="preserve">1. </w:t>
      </w:r>
      <w:r w:rsidR="00574498">
        <w:rPr>
          <w:color w:val="000000"/>
          <w:sz w:val="28"/>
          <w:szCs w:val="28"/>
          <w:lang w:val="uk-UA"/>
        </w:rPr>
        <w:t>У</w:t>
      </w:r>
      <w:r w:rsidRPr="00574498">
        <w:rPr>
          <w:color w:val="000000"/>
          <w:sz w:val="28"/>
          <w:szCs w:val="28"/>
          <w:lang w:val="uk-UA"/>
        </w:rPr>
        <w:t>часник називає своє ім’я та прикметник на ту ж букву</w:t>
      </w:r>
      <w:r w:rsidR="00574498">
        <w:rPr>
          <w:color w:val="000000"/>
          <w:sz w:val="28"/>
          <w:szCs w:val="28"/>
          <w:lang w:val="uk-UA"/>
        </w:rPr>
        <w:t>, при чому прикметник має відповідати характеру учасника.</w:t>
      </w:r>
      <w:r w:rsidRPr="00574498">
        <w:rPr>
          <w:color w:val="000000"/>
          <w:sz w:val="28"/>
          <w:szCs w:val="28"/>
          <w:lang w:val="uk-UA"/>
        </w:rPr>
        <w:t xml:space="preserve"> Наприклад, </w:t>
      </w:r>
      <w:r w:rsidR="00574498">
        <w:rPr>
          <w:color w:val="000000"/>
          <w:sz w:val="28"/>
          <w:szCs w:val="28"/>
          <w:lang w:val="uk-UA"/>
        </w:rPr>
        <w:t>веселий</w:t>
      </w:r>
      <w:r w:rsidRPr="00574498">
        <w:rPr>
          <w:color w:val="000000"/>
          <w:sz w:val="28"/>
          <w:szCs w:val="28"/>
          <w:lang w:val="uk-UA"/>
        </w:rPr>
        <w:t xml:space="preserve"> Володимир або прекрасна Поліна.</w:t>
      </w:r>
    </w:p>
    <w:p w:rsidR="001D3736" w:rsidRPr="00574498" w:rsidRDefault="00574498" w:rsidP="009C0A0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1D3736" w:rsidRPr="00574498">
        <w:rPr>
          <w:color w:val="000000"/>
          <w:sz w:val="28"/>
          <w:szCs w:val="28"/>
          <w:lang w:val="uk-UA"/>
        </w:rPr>
        <w:t>.Кожен наступний учасник називає своє ім’я та прикметник.</w:t>
      </w:r>
    </w:p>
    <w:p w:rsidR="001D3736" w:rsidRDefault="00574498" w:rsidP="009C0A0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1D3736" w:rsidRPr="00574498">
        <w:rPr>
          <w:color w:val="000000"/>
          <w:sz w:val="28"/>
          <w:szCs w:val="28"/>
          <w:lang w:val="uk-UA"/>
        </w:rPr>
        <w:t>. Якщо група велика, можна обмежити повторення до останніх 4–5 учасників.</w:t>
      </w:r>
    </w:p>
    <w:p w:rsidR="00574498" w:rsidRDefault="00574498" w:rsidP="009C0A0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74498">
        <w:rPr>
          <w:b/>
          <w:color w:val="000000"/>
          <w:sz w:val="28"/>
          <w:szCs w:val="28"/>
          <w:lang w:val="uk-UA"/>
        </w:rPr>
        <w:t>Частина ІІ.</w:t>
      </w:r>
      <w:r>
        <w:rPr>
          <w:color w:val="000000"/>
          <w:sz w:val="28"/>
          <w:szCs w:val="28"/>
          <w:lang w:val="uk-UA"/>
        </w:rPr>
        <w:t xml:space="preserve"> Інформаційний блок: Загальна характеристика Європейського Союзу.</w:t>
      </w:r>
    </w:p>
    <w:bookmarkEnd w:id="0"/>
    <w:p w:rsidR="00574498" w:rsidRDefault="00574498" w:rsidP="009C0A0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Тренер може попросити учнів, щоб вони назвали характеристики Європейського Союзу (ті, які знають чи чули). Ці характеристики записати на дошці. В кінці вправи обов’язково похвалити учнів. </w:t>
      </w:r>
    </w:p>
    <w:p w:rsidR="00574498" w:rsidRDefault="00574498" w:rsidP="009C0A0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Далі запропонувати учням переглянути презентацію 1. </w:t>
      </w:r>
    </w:p>
    <w:p w:rsidR="00E17B20" w:rsidRDefault="00E17B20" w:rsidP="009C0A0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Зазначити, що Європейський Союз – порівняно нове явище в міжнародній практиці. </w:t>
      </w:r>
      <w:r w:rsidRPr="00E17B20">
        <w:rPr>
          <w:color w:val="000000"/>
          <w:sz w:val="28"/>
          <w:szCs w:val="28"/>
          <w:lang w:val="uk-UA"/>
        </w:rPr>
        <w:t xml:space="preserve">Формально він з’явився на політичній карті </w:t>
      </w:r>
      <w:r>
        <w:rPr>
          <w:color w:val="000000"/>
          <w:sz w:val="28"/>
          <w:szCs w:val="28"/>
          <w:lang w:val="uk-UA"/>
        </w:rPr>
        <w:t xml:space="preserve">світу </w:t>
      </w:r>
      <w:r w:rsidRPr="00E17B20">
        <w:rPr>
          <w:sz w:val="28"/>
          <w:szCs w:val="28"/>
          <w:lang w:val="uk-UA"/>
        </w:rPr>
        <w:t>1 листопада</w:t>
      </w:r>
      <w:r>
        <w:rPr>
          <w:color w:val="000000"/>
          <w:sz w:val="28"/>
          <w:szCs w:val="28"/>
          <w:lang w:val="uk-UA"/>
        </w:rPr>
        <w:t xml:space="preserve"> </w:t>
      </w:r>
      <w:r w:rsidRPr="00E17B20">
        <w:rPr>
          <w:color w:val="000000"/>
          <w:sz w:val="28"/>
          <w:szCs w:val="28"/>
          <w:lang w:val="uk-UA"/>
        </w:rPr>
        <w:t>1993 р.,  коли набув чинності Договір про Європейський Союз, 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E17B20">
        <w:rPr>
          <w:color w:val="000000"/>
          <w:sz w:val="28"/>
          <w:szCs w:val="28"/>
          <w:lang w:val="uk-UA"/>
        </w:rPr>
        <w:t>Маастрихтський договір. До складу Європейського Союзу входить 27 держав</w:t>
      </w:r>
      <w:r>
        <w:rPr>
          <w:color w:val="000000"/>
          <w:sz w:val="28"/>
          <w:szCs w:val="28"/>
          <w:lang w:val="uk-UA"/>
        </w:rPr>
        <w:t>.</w:t>
      </w:r>
    </w:p>
    <w:p w:rsidR="00E17B20" w:rsidRDefault="00E17B20" w:rsidP="009C0A0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Особливість Союзу в тому, що його досить часто називають наддержавою. Чому? Оскільки Європейський Союз має всі ознаки держави про які ми сьогодні і поговоримо.</w:t>
      </w:r>
    </w:p>
    <w:p w:rsidR="00574498" w:rsidRPr="00574498" w:rsidRDefault="00EC4219" w:rsidP="009C0A0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C4219">
        <w:rPr>
          <w:b/>
          <w:color w:val="000000"/>
          <w:sz w:val="28"/>
          <w:szCs w:val="28"/>
          <w:u w:val="single"/>
          <w:lang w:val="uk-UA"/>
        </w:rPr>
        <w:t xml:space="preserve">Цілі </w:t>
      </w:r>
      <w:r w:rsidRPr="00EC4219">
        <w:rPr>
          <w:color w:val="000000"/>
          <w:sz w:val="28"/>
          <w:szCs w:val="28"/>
          <w:lang w:val="uk-UA"/>
        </w:rPr>
        <w:t>європейської і</w:t>
      </w:r>
      <w:r>
        <w:rPr>
          <w:color w:val="000000"/>
          <w:sz w:val="28"/>
          <w:szCs w:val="28"/>
          <w:lang w:val="uk-UA"/>
        </w:rPr>
        <w:t xml:space="preserve">нтеграції історично змінювалися, кожного разу відповідаючи новим історичним викликам та змінам. </w:t>
      </w:r>
    </w:p>
    <w:p w:rsidR="001D3736" w:rsidRDefault="00EC4219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219">
        <w:rPr>
          <w:rFonts w:ascii="Times New Roman" w:hAnsi="Times New Roman" w:cs="Times New Roman"/>
          <w:sz w:val="28"/>
          <w:szCs w:val="28"/>
          <w:lang w:val="uk-UA"/>
        </w:rPr>
        <w:t>Набутий досвід і досягнуті за бі</w:t>
      </w:r>
      <w:r>
        <w:rPr>
          <w:rFonts w:ascii="Times New Roman" w:hAnsi="Times New Roman" w:cs="Times New Roman"/>
          <w:sz w:val="28"/>
          <w:szCs w:val="28"/>
          <w:lang w:val="uk-UA"/>
        </w:rPr>
        <w:t>льш ніж 60 років результати доз</w:t>
      </w:r>
      <w:r w:rsidRPr="00EC4219">
        <w:rPr>
          <w:rFonts w:ascii="Times New Roman" w:hAnsi="Times New Roman" w:cs="Times New Roman"/>
          <w:sz w:val="28"/>
          <w:szCs w:val="28"/>
          <w:lang w:val="uk-UA"/>
        </w:rPr>
        <w:t>воляють Європейському Союз</w:t>
      </w:r>
      <w:r>
        <w:rPr>
          <w:rFonts w:ascii="Times New Roman" w:hAnsi="Times New Roman" w:cs="Times New Roman"/>
          <w:sz w:val="28"/>
          <w:szCs w:val="28"/>
          <w:lang w:val="uk-UA"/>
        </w:rPr>
        <w:t>у ставити перед собою і держава</w:t>
      </w:r>
      <w:r w:rsidRPr="00EC4219">
        <w:rPr>
          <w:rFonts w:ascii="Times New Roman" w:hAnsi="Times New Roman" w:cs="Times New Roman"/>
          <w:sz w:val="28"/>
          <w:szCs w:val="28"/>
          <w:lang w:val="uk-UA"/>
        </w:rPr>
        <w:t xml:space="preserve">ми, що його утворюють, </w:t>
      </w:r>
      <w:r>
        <w:rPr>
          <w:rFonts w:ascii="Times New Roman" w:hAnsi="Times New Roman" w:cs="Times New Roman"/>
          <w:sz w:val="28"/>
          <w:szCs w:val="28"/>
          <w:lang w:val="uk-UA"/>
        </w:rPr>
        <w:t>досить широкі цілі:</w:t>
      </w:r>
    </w:p>
    <w:p w:rsidR="00EC4219" w:rsidRPr="00EC4219" w:rsidRDefault="00EC4219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219">
        <w:rPr>
          <w:rFonts w:ascii="Times New Roman" w:hAnsi="Times New Roman" w:cs="Times New Roman"/>
          <w:sz w:val="28"/>
          <w:szCs w:val="28"/>
          <w:lang w:val="uk-UA"/>
        </w:rPr>
        <w:t>1) сприяння миру, своїм цінностям і добробуту своїх народів;</w:t>
      </w:r>
    </w:p>
    <w:p w:rsidR="00EC4219" w:rsidRPr="00EC4219" w:rsidRDefault="00EC4219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219">
        <w:rPr>
          <w:rFonts w:ascii="Times New Roman" w:hAnsi="Times New Roman" w:cs="Times New Roman"/>
          <w:sz w:val="28"/>
          <w:szCs w:val="28"/>
          <w:lang w:val="uk-UA"/>
        </w:rPr>
        <w:t>2) надання своїм громадянам простору свободи, безпеки і правосуддя без внутрішніх кордонів, внутрішній ринок з вільною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219">
        <w:rPr>
          <w:rFonts w:ascii="Times New Roman" w:hAnsi="Times New Roman" w:cs="Times New Roman"/>
          <w:sz w:val="28"/>
          <w:szCs w:val="28"/>
          <w:lang w:val="uk-UA"/>
        </w:rPr>
        <w:t>чесною конкуренцією;</w:t>
      </w:r>
    </w:p>
    <w:p w:rsidR="00EC4219" w:rsidRPr="00EC4219" w:rsidRDefault="00EC4219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219">
        <w:rPr>
          <w:rFonts w:ascii="Times New Roman" w:hAnsi="Times New Roman" w:cs="Times New Roman"/>
          <w:sz w:val="28"/>
          <w:szCs w:val="28"/>
          <w:lang w:val="uk-UA"/>
        </w:rPr>
        <w:t>3) забезпечення стабільного розвитку Європи на основі збалансованого економічного зростання і стабільності цін, наявність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219">
        <w:rPr>
          <w:rFonts w:ascii="Times New Roman" w:hAnsi="Times New Roman" w:cs="Times New Roman"/>
          <w:sz w:val="28"/>
          <w:szCs w:val="28"/>
          <w:lang w:val="uk-UA"/>
        </w:rPr>
        <w:t>конкурентної соціальної ринкової економіки, яка прагне до забезпечення повної зайнятості та соціального прогресу, а також високий рівень охорони і підвищення якості навколишнього середовища;</w:t>
      </w:r>
    </w:p>
    <w:p w:rsidR="00EC4219" w:rsidRPr="00EC4219" w:rsidRDefault="00EC4219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сприяння науково-</w:t>
      </w:r>
      <w:r w:rsidRPr="00EC4219">
        <w:rPr>
          <w:rFonts w:ascii="Times New Roman" w:hAnsi="Times New Roman" w:cs="Times New Roman"/>
          <w:sz w:val="28"/>
          <w:szCs w:val="28"/>
          <w:lang w:val="uk-UA"/>
        </w:rPr>
        <w:t>технічному прогресу;</w:t>
      </w:r>
    </w:p>
    <w:p w:rsidR="00EC4219" w:rsidRPr="00EC4219" w:rsidRDefault="00662DD3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боротьба</w:t>
      </w:r>
      <w:r w:rsidR="00EC4219" w:rsidRPr="00EC4219">
        <w:rPr>
          <w:rFonts w:ascii="Times New Roman" w:hAnsi="Times New Roman" w:cs="Times New Roman"/>
          <w:sz w:val="28"/>
          <w:szCs w:val="28"/>
          <w:lang w:val="uk-UA"/>
        </w:rPr>
        <w:t xml:space="preserve"> із соціальною ізол</w:t>
      </w:r>
      <w:r w:rsidR="00EC4219">
        <w:rPr>
          <w:rFonts w:ascii="Times New Roman" w:hAnsi="Times New Roman" w:cs="Times New Roman"/>
          <w:sz w:val="28"/>
          <w:szCs w:val="28"/>
          <w:lang w:val="uk-UA"/>
        </w:rPr>
        <w:t>яцією та з дискримінацією, спри</w:t>
      </w:r>
      <w:r w:rsidR="00EC4219" w:rsidRPr="00EC4219">
        <w:rPr>
          <w:rFonts w:ascii="Times New Roman" w:hAnsi="Times New Roman" w:cs="Times New Roman"/>
          <w:sz w:val="28"/>
          <w:szCs w:val="28"/>
          <w:lang w:val="uk-UA"/>
        </w:rPr>
        <w:t>яння соціальній справедливості і соціальному захисту, рівності</w:t>
      </w:r>
      <w:r w:rsidR="00EC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219" w:rsidRPr="00EC4219">
        <w:rPr>
          <w:rFonts w:ascii="Times New Roman" w:hAnsi="Times New Roman" w:cs="Times New Roman"/>
          <w:sz w:val="28"/>
          <w:szCs w:val="28"/>
          <w:lang w:val="uk-UA"/>
        </w:rPr>
        <w:t>чоловіків і жінок, солідарності поколінь і охороні прав дитини;</w:t>
      </w:r>
    </w:p>
    <w:p w:rsidR="00EC4219" w:rsidRPr="00EC4219" w:rsidRDefault="00EC4219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219">
        <w:rPr>
          <w:rFonts w:ascii="Times New Roman" w:hAnsi="Times New Roman" w:cs="Times New Roman"/>
          <w:sz w:val="28"/>
          <w:szCs w:val="28"/>
          <w:lang w:val="uk-UA"/>
        </w:rPr>
        <w:t>6) сприяння економічній, соціальній та територіальній згуртованості та солідарності 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C4219">
        <w:rPr>
          <w:rFonts w:ascii="Times New Roman" w:hAnsi="Times New Roman" w:cs="Times New Roman"/>
          <w:sz w:val="28"/>
          <w:szCs w:val="28"/>
          <w:lang w:val="uk-UA"/>
        </w:rPr>
        <w:t>членів;</w:t>
      </w:r>
    </w:p>
    <w:p w:rsidR="00EC4219" w:rsidRDefault="00EC4219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219">
        <w:rPr>
          <w:rFonts w:ascii="Times New Roman" w:hAnsi="Times New Roman" w:cs="Times New Roman"/>
          <w:sz w:val="28"/>
          <w:szCs w:val="28"/>
          <w:lang w:val="uk-UA"/>
        </w:rPr>
        <w:t>7) повага до багатства свого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ультурного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</w:t>
      </w:r>
      <w:r w:rsidRPr="00EC4219">
        <w:rPr>
          <w:rFonts w:ascii="Times New Roman" w:hAnsi="Times New Roman" w:cs="Times New Roman"/>
          <w:sz w:val="28"/>
          <w:szCs w:val="28"/>
          <w:lang w:val="uk-UA"/>
        </w:rPr>
        <w:t xml:space="preserve">тя, піклування про збереження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 розвиток європейської культур</w:t>
      </w:r>
      <w:r w:rsidRPr="00EC4219">
        <w:rPr>
          <w:rFonts w:ascii="Times New Roman" w:hAnsi="Times New Roman" w:cs="Times New Roman"/>
          <w:sz w:val="28"/>
          <w:szCs w:val="28"/>
          <w:lang w:val="uk-UA"/>
        </w:rPr>
        <w:t>ної спадщини</w:t>
      </w:r>
    </w:p>
    <w:p w:rsid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5C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Цінності Європейського Союзу</w:t>
      </w:r>
    </w:p>
    <w:p w:rsid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Свобода</w:t>
      </w:r>
    </w:p>
    <w:p w:rsid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i/>
          <w:sz w:val="28"/>
          <w:szCs w:val="28"/>
          <w:lang w:val="uk-UA"/>
        </w:rPr>
        <w:t>Фундаментальні права і свободи: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право на життя,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приватну власність, свобода совісті, заборона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дискримінації у користуванні правами і свободами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такими ознаками: стать, раса, колір шкіри, національне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та соціальне походження, майновий та соціальний стан,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мова, релігія,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та інші переконання. </w:t>
      </w:r>
    </w:p>
    <w:p w:rsidR="009B5CAC" w:rsidRP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Політичні права і свободи: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право на свободу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з іншими громадянами для захисту своїх інтересів і 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 xml:space="preserve">свобода думки і висловлювань,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 обирати і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обраними в органи влади, право на зібрання і мітинги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для відстоювання своїх інтересів, прав і свобод.</w:t>
      </w:r>
    </w:p>
    <w:p w:rsidR="009B5CAC" w:rsidRP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i/>
          <w:sz w:val="28"/>
          <w:szCs w:val="28"/>
          <w:lang w:val="uk-UA"/>
        </w:rPr>
        <w:t>Соціальні права і свободи: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право на вільне обрання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професії та місця проживання, вільний доступ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безкоштовних центрів зайнятості, вільний доступ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інформації стосовно дій роботодавців та укладання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колективних договорів.</w:t>
      </w:r>
    </w:p>
    <w:p w:rsidR="009B5CAC" w:rsidRP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i/>
          <w:sz w:val="28"/>
          <w:szCs w:val="28"/>
          <w:lang w:val="uk-UA"/>
        </w:rPr>
        <w:t>Культурні права і свободи: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раво на вибір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рідною мовою, право меншин на збереження 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культурної самобутності.</w:t>
      </w:r>
    </w:p>
    <w:p w:rsidR="009B5CAC" w:rsidRP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Гідність </w:t>
      </w:r>
    </w:p>
    <w:p w:rsidR="009B5CAC" w:rsidRP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i/>
          <w:sz w:val="28"/>
          <w:szCs w:val="28"/>
          <w:lang w:val="uk-UA"/>
        </w:rPr>
        <w:t>Фундаментальні права і свободи: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 xml:space="preserve"> заборона катування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такого поводження з людьми, що принижує їхню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гідність, право на цілісність особистості та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недоторканість, заборона рабства і торгівлі людьми,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заборона смертної кари і страти, заборона євгенічних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 xml:space="preserve">практик, заборона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людського тіла для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цілей прибутку, заборона репродуктивного клонування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людей.</w:t>
      </w:r>
    </w:p>
    <w:p w:rsid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Правова держава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5CAC" w:rsidRP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i/>
          <w:sz w:val="28"/>
          <w:szCs w:val="28"/>
          <w:lang w:val="uk-UA"/>
        </w:rPr>
        <w:t>Політичні права і свободи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право на справедливий суд,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заборона покарання без судочинства, право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ефективний юридичний захист, право на повагу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приватного і сімейного життя (захист приватного житла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та кореспонденції), право на шлюб.</w:t>
      </w:r>
    </w:p>
    <w:p w:rsid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b/>
          <w:i/>
          <w:sz w:val="28"/>
          <w:szCs w:val="28"/>
          <w:lang w:val="uk-UA"/>
        </w:rPr>
        <w:t>Демократія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5CAC" w:rsidRP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i/>
          <w:sz w:val="28"/>
          <w:szCs w:val="28"/>
          <w:lang w:val="uk-UA"/>
        </w:rPr>
        <w:t>Політичні права і свободи: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 xml:space="preserve"> право на свободу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з іншими громадянами для захисту своїх інтересів і 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свобода думки і висловлювань, право обирати і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обраними в органи влади, право на зібрання і мітинги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для відстоювання своїх інтересів, прав і свобод, право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повагу до приватного і сімейного життя.</w:t>
      </w:r>
    </w:p>
    <w:p w:rsidR="009B5CAC" w:rsidRP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Громадянськість </w:t>
      </w:r>
    </w:p>
    <w:p w:rsidR="009B5CAC" w:rsidRP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i/>
          <w:sz w:val="28"/>
          <w:szCs w:val="28"/>
          <w:lang w:val="uk-UA"/>
        </w:rPr>
        <w:t>Політичні права і свободи: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 xml:space="preserve"> право на свободу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з іншими громадянами для захисту своїх інтересів і 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вобода думки і висловлювань, право обирати і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обраними в органи влади, право на зібрання і мітинги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для відстоювання своїх інтересів, прав і свобод.</w:t>
      </w:r>
    </w:p>
    <w:p w:rsidR="009B5CAC" w:rsidRP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i/>
          <w:sz w:val="28"/>
          <w:szCs w:val="28"/>
          <w:lang w:val="uk-UA"/>
        </w:rPr>
        <w:t>Фундаментальні права і свободи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заборона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дискримінації у користуванні правами і свободами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такими ознаками: стать, раса, колір шкіри, національне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та соціальне походження, мова, релігія, політичні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переконання.</w:t>
      </w:r>
    </w:p>
    <w:p w:rsidR="009B5CAC" w:rsidRP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b/>
          <w:i/>
          <w:sz w:val="28"/>
          <w:szCs w:val="28"/>
          <w:lang w:val="uk-UA"/>
        </w:rPr>
        <w:t>Толерантність</w:t>
      </w:r>
    </w:p>
    <w:p w:rsidR="009B5CAC" w:rsidRDefault="009B5CAC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C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Культурні права і свободи людини: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право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рідною мовою, права національних меншин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>збереження самобутності.</w:t>
      </w:r>
    </w:p>
    <w:p w:rsidR="00000000" w:rsidRPr="00DD66E3" w:rsidRDefault="009B5CAC" w:rsidP="009C0A04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AC">
        <w:rPr>
          <w:rFonts w:ascii="Times New Roman" w:hAnsi="Times New Roman" w:cs="Times New Roman"/>
          <w:b/>
          <w:sz w:val="28"/>
          <w:szCs w:val="28"/>
          <w:lang w:val="uk-UA"/>
        </w:rPr>
        <w:t>Правова система Європейського Союзу</w:t>
      </w:r>
      <w:r w:rsidRPr="009B5CA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51592" w:rsidRPr="00DD66E3">
        <w:rPr>
          <w:rFonts w:ascii="Times New Roman" w:hAnsi="Times New Roman" w:cs="Times New Roman"/>
          <w:iCs/>
          <w:sz w:val="28"/>
          <w:szCs w:val="28"/>
          <w:lang w:val="uk-UA"/>
        </w:rPr>
        <w:t>унікальна правова система, яка діє парал</w:t>
      </w:r>
      <w:r w:rsidR="00D51592" w:rsidRPr="00DD66E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ельно із національною, тобто поряд із законодавством держав-членів ЄС. </w:t>
      </w:r>
      <w:r w:rsidR="00D51592" w:rsidRPr="00DD66E3">
        <w:rPr>
          <w:rFonts w:ascii="Times New Roman" w:hAnsi="Times New Roman" w:cs="Times New Roman"/>
          <w:iCs/>
          <w:sz w:val="28"/>
          <w:szCs w:val="28"/>
          <w:lang w:val="uk-UA"/>
        </w:rPr>
        <w:t>В межах правових систем держав-членів ЄС норми права Європейського Союзу є нормами прямої дії і регулюють багато пита</w:t>
      </w:r>
      <w:r w:rsidR="00D51592" w:rsidRPr="00DD66E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нь, які вже </w:t>
      </w:r>
      <w:r w:rsidR="00D51592" w:rsidRPr="00DD66E3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врегульовані національним законодавством (що стосується, зокрема, соціальних та економічних питань). </w:t>
      </w:r>
      <w:r w:rsidR="00D51592" w:rsidRPr="00DD66E3">
        <w:rPr>
          <w:rFonts w:ascii="Times New Roman" w:hAnsi="Times New Roman" w:cs="Times New Roman"/>
          <w:iCs/>
          <w:sz w:val="28"/>
          <w:szCs w:val="28"/>
          <w:lang w:val="uk-UA"/>
        </w:rPr>
        <w:t>Застосування саме права Європейського Союзу сприяє взаємному економічному т</w:t>
      </w:r>
      <w:r w:rsidR="00D51592" w:rsidRPr="00DD66E3">
        <w:rPr>
          <w:rFonts w:ascii="Times New Roman" w:hAnsi="Times New Roman" w:cs="Times New Roman"/>
          <w:iCs/>
          <w:sz w:val="28"/>
          <w:szCs w:val="28"/>
          <w:lang w:val="uk-UA"/>
        </w:rPr>
        <w:t>а соціальному розвитку в державах-членах ЄС</w:t>
      </w:r>
      <w:r w:rsidR="00DD66E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DD66E3" w:rsidRDefault="00DD66E3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Територія ЄС </w:t>
      </w:r>
      <w:r w:rsidRPr="00DD66E3">
        <w:rPr>
          <w:rFonts w:ascii="Times New Roman" w:hAnsi="Times New Roman" w:cs="Times New Roman"/>
          <w:sz w:val="28"/>
          <w:szCs w:val="28"/>
        </w:rPr>
        <w:t>-</w:t>
      </w:r>
      <w:r w:rsidRPr="00DD66E3">
        <w:rPr>
          <w:rFonts w:ascii="Times New Roman" w:hAnsi="Times New Roman" w:cs="Times New Roman"/>
          <w:sz w:val="28"/>
          <w:szCs w:val="28"/>
          <w:lang w:val="uk-UA"/>
        </w:rPr>
        <w:t xml:space="preserve"> це простір, в межах якого право ЄС має обов'язковий характер. Юридичні кордони ЄС визначені установчими договорами, передусім Договором про Європейське співтовариство (ст. 299). Прийнято вважати, що територія Союзу складається з територій держав-членів (охоплює 4 324 782 км²). Також </w:t>
      </w:r>
      <w:r w:rsidRPr="00DD66E3">
        <w:rPr>
          <w:rFonts w:ascii="Times New Roman" w:hAnsi="Times New Roman" w:cs="Times New Roman"/>
          <w:sz w:val="28"/>
          <w:szCs w:val="28"/>
          <w:lang w:val="uk-UA"/>
        </w:rPr>
        <w:t xml:space="preserve">охоплює не тільки територію Європи, але й територію в інших частинах світу, оскільки окремі держави-члени ЄС мають територіальні володіння за межами Європи (Португалія — Азорські острови і Мадейру, Іспанія — Канарські острови, Франція — Реюньйон, Гвіана, Гваделупа, Мартиніка). </w:t>
      </w:r>
    </w:p>
    <w:p w:rsidR="00D277A9" w:rsidRDefault="00DD66E3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E3">
        <w:rPr>
          <w:rFonts w:ascii="Times New Roman" w:hAnsi="Times New Roman" w:cs="Times New Roman"/>
          <w:sz w:val="28"/>
          <w:szCs w:val="28"/>
          <w:lang w:val="uk-UA"/>
        </w:rPr>
        <w:t>Крім того, Договір передбачає, що право ЄС також поширюється на окремі європейські території, які хоча й не входять до території відповідної держави-члена, однак останні здійснюють від їх імені зовнішні відносини.</w:t>
      </w:r>
    </w:p>
    <w:p w:rsidR="009B5CAC" w:rsidRDefault="00DD66E3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E3">
        <w:rPr>
          <w:rFonts w:ascii="Times New Roman" w:hAnsi="Times New Roman" w:cs="Times New Roman"/>
          <w:sz w:val="28"/>
          <w:szCs w:val="28"/>
          <w:lang w:val="uk-UA"/>
        </w:rPr>
        <w:t>Існують спеціальні території держав-членів Європейського Союзу — окремі території та володіння держав-членів право ЄС не розповсюджується (Фарерські острови — Данія) або поширюється частково і, навпаки, деякі території держав-членів отримали особливий привілейований статус. Існують й інші виключення. Окремі держави-члени можуть не брати участь у досягненні окремих цілей Євросоюзу. Відповідно в цій частині право ЄС не є для них обов'язковим. Наприклад, не беруть участь у валютному союзі (не входять в зону «євро») Данія та Швеція (відмовилися від участі), а також десять держав, які набули членства з 2004 р. (через не відповідність вимогам валютного союзу); Ірландія свого часу відмовилася від участі у Шенгенській угоді, яка передбачає вільне пересування територією учасників угоди як громадян держав-членів ЄС, так і іноземців.</w:t>
      </w:r>
    </w:p>
    <w:p w:rsidR="00D277A9" w:rsidRPr="00D277A9" w:rsidRDefault="00D277A9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7A9">
        <w:rPr>
          <w:rFonts w:ascii="Times New Roman" w:hAnsi="Times New Roman" w:cs="Times New Roman"/>
          <w:b/>
          <w:sz w:val="28"/>
          <w:szCs w:val="28"/>
          <w:lang w:val="uk-UA"/>
        </w:rPr>
        <w:t>Громадянство ЄС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466F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466F">
        <w:rPr>
          <w:rFonts w:ascii="Times New Roman" w:hAnsi="Times New Roman" w:cs="Times New Roman"/>
          <w:sz w:val="28"/>
          <w:szCs w:val="28"/>
          <w:lang w:val="uk-UA"/>
        </w:rPr>
        <w:t xml:space="preserve">є субсидіарним і </w:t>
      </w:r>
      <w:r w:rsidRPr="00D277A9">
        <w:rPr>
          <w:rFonts w:ascii="Times New Roman" w:hAnsi="Times New Roman" w:cs="Times New Roman"/>
          <w:sz w:val="28"/>
          <w:szCs w:val="28"/>
          <w:lang w:val="uk-UA"/>
        </w:rPr>
        <w:t>не заміняє громадянства держави й не накладає додаткових обов’язків. Його одержують всі ті, хто на момент приєднання до ЄС мають громадянство держав-учасниць Європейського Союзу.</w:t>
      </w:r>
      <w:r w:rsidR="00B5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7A9">
        <w:rPr>
          <w:rFonts w:ascii="Times New Roman" w:hAnsi="Times New Roman" w:cs="Times New Roman"/>
          <w:sz w:val="28"/>
          <w:szCs w:val="28"/>
          <w:lang w:val="uk-UA"/>
        </w:rPr>
        <w:t>Особливі права громадянина ЄС покладаються додатково до прав громадянина, гарантованим конкретною державою.</w:t>
      </w:r>
      <w:r w:rsidR="00B5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7A9" w:rsidRPr="00D277A9" w:rsidRDefault="00D277A9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7A9">
        <w:rPr>
          <w:rFonts w:ascii="Times New Roman" w:hAnsi="Times New Roman" w:cs="Times New Roman"/>
          <w:sz w:val="28"/>
          <w:szCs w:val="28"/>
          <w:lang w:val="uk-UA"/>
        </w:rPr>
        <w:t>Додатково до чинних сьогодні прав і обов’язків громадяни країн-учасниць ЄС входять індивідуальні демократичні права громадян ЄС:</w:t>
      </w:r>
    </w:p>
    <w:p w:rsidR="00D277A9" w:rsidRPr="00D277A9" w:rsidRDefault="00D277A9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7A9">
        <w:rPr>
          <w:rFonts w:ascii="Times New Roman" w:hAnsi="Times New Roman" w:cs="Times New Roman"/>
          <w:sz w:val="28"/>
          <w:szCs w:val="28"/>
          <w:lang w:val="uk-UA"/>
        </w:rPr>
        <w:t>голосувати й балотуватися на виборах Європейського Парламенту й самоврядних утворень держави свого походження або перебування;</w:t>
      </w:r>
    </w:p>
    <w:p w:rsidR="00D277A9" w:rsidRDefault="00D277A9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7A9">
        <w:rPr>
          <w:rFonts w:ascii="Times New Roman" w:hAnsi="Times New Roman" w:cs="Times New Roman"/>
          <w:sz w:val="28"/>
          <w:szCs w:val="28"/>
          <w:lang w:val="uk-UA"/>
        </w:rPr>
        <w:t>подавати петицію в Європейський Парламент по будь-якому пов’язаному з ЄС питанню.</w:t>
      </w:r>
    </w:p>
    <w:p w:rsidR="00000000" w:rsidRPr="009C0A04" w:rsidRDefault="009C0A04" w:rsidP="009C0A04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0A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Офіційні мови Європейського Союзу - </w:t>
      </w:r>
      <w:r w:rsidR="00D51592" w:rsidRPr="009C0A04">
        <w:rPr>
          <w:rFonts w:ascii="Times New Roman" w:hAnsi="Times New Roman" w:cs="Times New Roman"/>
          <w:bCs/>
          <w:sz w:val="28"/>
          <w:szCs w:val="28"/>
          <w:lang w:val="uk-UA"/>
        </w:rPr>
        <w:t>є офіційними при діял</w:t>
      </w:r>
      <w:r w:rsidR="00D51592" w:rsidRPr="009C0A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ьності Європейського Союзу. </w:t>
      </w:r>
      <w:r w:rsidR="00D51592" w:rsidRPr="009C0A04">
        <w:rPr>
          <w:rFonts w:ascii="Times New Roman" w:hAnsi="Times New Roman" w:cs="Times New Roman"/>
          <w:bCs/>
          <w:sz w:val="28"/>
          <w:szCs w:val="28"/>
          <w:lang w:val="uk-UA"/>
        </w:rPr>
        <w:t>Наразі, 24 мови рівноправно використовуються та визнані офіційними мовами Європейського Союзу</w:t>
      </w:r>
      <w:r w:rsidRPr="009C0A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D51592" w:rsidRPr="009C0A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 є </w:t>
      </w:r>
      <w:r w:rsidR="00D51592" w:rsidRPr="009C0A0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офіційними мовами ЄС, попри те, що є державними мовами країн-членів ЄС:</w:t>
      </w:r>
      <w:r w:rsidRPr="009C0A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51592" w:rsidRPr="009C0A04">
        <w:rPr>
          <w:rFonts w:ascii="Times New Roman" w:hAnsi="Times New Roman" w:cs="Times New Roman"/>
          <w:bCs/>
          <w:sz w:val="28"/>
          <w:szCs w:val="28"/>
          <w:lang w:val="uk-UA"/>
        </w:rPr>
        <w:t>люксембурзька мова — офіційна мова Люксембургу</w:t>
      </w:r>
      <w:r w:rsidRPr="009C0A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D51592" w:rsidRPr="009C0A04">
        <w:rPr>
          <w:rFonts w:ascii="Times New Roman" w:hAnsi="Times New Roman" w:cs="Times New Roman"/>
          <w:bCs/>
          <w:sz w:val="28"/>
          <w:szCs w:val="28"/>
          <w:lang w:val="uk-UA"/>
        </w:rPr>
        <w:t>турецька мова — офіційна мова Кіпру</w:t>
      </w:r>
    </w:p>
    <w:p w:rsidR="00B5466F" w:rsidRPr="00B5466F" w:rsidRDefault="009C0A04" w:rsidP="009C0A04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>
        <w:rPr>
          <w:rFonts w:eastAsiaTheme="majorEastAsia"/>
          <w:b/>
          <w:bCs/>
          <w:sz w:val="28"/>
          <w:szCs w:val="28"/>
          <w:lang w:val="uk-UA"/>
        </w:rPr>
        <w:t>Символи Європейського С</w:t>
      </w:r>
      <w:r w:rsidR="00B5466F" w:rsidRPr="00B5466F">
        <w:rPr>
          <w:rFonts w:eastAsiaTheme="majorEastAsia"/>
          <w:b/>
          <w:bCs/>
          <w:sz w:val="28"/>
          <w:szCs w:val="28"/>
          <w:lang w:val="uk-UA"/>
        </w:rPr>
        <w:t>оюзу: прапор</w:t>
      </w:r>
      <w:r w:rsidR="00B5466F">
        <w:rPr>
          <w:b/>
          <w:bCs/>
          <w:sz w:val="28"/>
          <w:szCs w:val="28"/>
          <w:lang w:val="uk-UA"/>
        </w:rPr>
        <w:t xml:space="preserve">. </w:t>
      </w:r>
      <w:r w:rsidR="00B5466F" w:rsidRPr="00B5466F">
        <w:rPr>
          <w:bCs/>
          <w:sz w:val="28"/>
          <w:szCs w:val="28"/>
          <w:lang w:val="uk-UA"/>
        </w:rPr>
        <w:t>І</w:t>
      </w:r>
      <w:r w:rsidR="00B5466F" w:rsidRPr="00B5466F">
        <w:rPr>
          <w:color w:val="333333"/>
          <w:sz w:val="28"/>
          <w:szCs w:val="28"/>
          <w:lang w:val="uk-UA"/>
        </w:rPr>
        <w:t>сторія створення прапору починається у 1955 р. Тоді Європейський Союз існував лише у вигляді Європейського об'єднання вугілля та сталі, до якого входило шість країн. Однак існувала окрема організація з ширшим представництвом - Рада Європи. Вона була заснована раніше для захисту прав людини та пропагування європейської культури. У той час Рада Європи підбирала собі емблему. Після активних обговорень було прийнято нинішній, варіант прапора - коло з 12 золотих зірочок на синьому фоні як символ єдності і солідарності народів Європи. Кількість зірочок є незмінною і не має нічого спільного до кількості країн-членів організації. В різних традиціях число 12 є символічним числом означає абсолютну досконалість. Це також і кількість місяців у році, і кількість цифр на циферблаті годинника. Коло є ще й символом єдності, повноти.</w:t>
      </w:r>
    </w:p>
    <w:p w:rsidR="00B5466F" w:rsidRPr="00B5466F" w:rsidRDefault="00B5466F" w:rsidP="009C0A04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B5466F">
        <w:rPr>
          <w:color w:val="333333"/>
          <w:sz w:val="28"/>
          <w:szCs w:val="28"/>
          <w:lang w:val="uk-UA"/>
        </w:rPr>
        <w:t>Європейський прапор, який втілює ідею об'єднання народів Європи, залишається незмінним, не зважаючи на розширення ЄС. Пізніше Рада Європи закликала інші європейські установи прийняти цей прапор. У 1983 р. його затвердив Європарламент. Усі європейські інституції використовують його як офіційний символ з початку 1986 р. Європейський прапор - це єдина емблема Європейської Комісії, виконавчого органу ЄС. Інші європейські установи та органи додають до прапора свою власну емблему.</w:t>
      </w:r>
    </w:p>
    <w:p w:rsidR="00B5466F" w:rsidRPr="009C0A04" w:rsidRDefault="00B5466F" w:rsidP="009C0A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A04">
        <w:rPr>
          <w:rFonts w:ascii="Times New Roman" w:hAnsi="Times New Roman" w:cs="Times New Roman"/>
          <w:b/>
          <w:sz w:val="28"/>
          <w:szCs w:val="28"/>
          <w:lang w:val="uk-UA"/>
        </w:rPr>
        <w:t>Європейський гімн</w:t>
      </w:r>
    </w:p>
    <w:p w:rsidR="00B5466F" w:rsidRPr="00B5466F" w:rsidRDefault="00B5466F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6F">
        <w:rPr>
          <w:rFonts w:ascii="Times New Roman" w:hAnsi="Times New Roman" w:cs="Times New Roman"/>
          <w:sz w:val="28"/>
          <w:szCs w:val="28"/>
          <w:lang w:val="uk-UA"/>
        </w:rPr>
        <w:t>У широкому значенні - це гімн не лише Євросоюзу, але й усієї Європи. Музика гімну взята з Дев'ятої симфонії, яку Людвіг ван Бетховен написав у 1823 р. У фінальній частині своєї симфонії Бетховен поклав на музику "Оду до радості", написану у 1785 р. Фрідріхом фон Шиллером. У цьому вірші знайшла відгук ідея братання народів, що "всі люди стануть братами".</w:t>
      </w:r>
    </w:p>
    <w:p w:rsidR="00B5466F" w:rsidRPr="00B5466F" w:rsidRDefault="00B5466F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6F">
        <w:rPr>
          <w:rFonts w:ascii="Times New Roman" w:hAnsi="Times New Roman" w:cs="Times New Roman"/>
          <w:sz w:val="28"/>
          <w:szCs w:val="28"/>
          <w:lang w:val="uk-UA"/>
        </w:rPr>
        <w:t xml:space="preserve">У 1972 р. Рада Європи, яка розробила дизайн європейського прапора, схвалила бетховенську тему "Оди до радості" як свій гімн. Відомому диригенту </w:t>
      </w:r>
      <w:proofErr w:type="spellStart"/>
      <w:r w:rsidRPr="00B5466F">
        <w:rPr>
          <w:rFonts w:ascii="Times New Roman" w:hAnsi="Times New Roman" w:cs="Times New Roman"/>
          <w:sz w:val="28"/>
          <w:szCs w:val="28"/>
          <w:lang w:val="uk-UA"/>
        </w:rPr>
        <w:t>Герберту</w:t>
      </w:r>
      <w:proofErr w:type="spellEnd"/>
      <w:r w:rsidRPr="00B5466F">
        <w:rPr>
          <w:rFonts w:ascii="Times New Roman" w:hAnsi="Times New Roman" w:cs="Times New Roman"/>
          <w:sz w:val="28"/>
          <w:szCs w:val="28"/>
          <w:lang w:val="uk-UA"/>
        </w:rPr>
        <w:t xml:space="preserve"> фон </w:t>
      </w:r>
      <w:proofErr w:type="spellStart"/>
      <w:r w:rsidRPr="00B5466F">
        <w:rPr>
          <w:rFonts w:ascii="Times New Roman" w:hAnsi="Times New Roman" w:cs="Times New Roman"/>
          <w:sz w:val="28"/>
          <w:szCs w:val="28"/>
          <w:lang w:val="uk-UA"/>
        </w:rPr>
        <w:t>Караяну</w:t>
      </w:r>
      <w:proofErr w:type="spellEnd"/>
      <w:r w:rsidRPr="00B5466F">
        <w:rPr>
          <w:rFonts w:ascii="Times New Roman" w:hAnsi="Times New Roman" w:cs="Times New Roman"/>
          <w:sz w:val="28"/>
          <w:szCs w:val="28"/>
          <w:lang w:val="uk-UA"/>
        </w:rPr>
        <w:t xml:space="preserve"> було доручено написати три інструментальні аранжування - із соло для фортепіано, для духових інструментів і для симфонічного оркестру. Без слів, універсальною мовою музики, гімн виражає ідеали свободи, миру та солідарності, на яких тримається Європа.</w:t>
      </w:r>
    </w:p>
    <w:p w:rsidR="00B5466F" w:rsidRDefault="00B5466F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6F">
        <w:rPr>
          <w:rFonts w:ascii="Times New Roman" w:hAnsi="Times New Roman" w:cs="Times New Roman"/>
          <w:sz w:val="28"/>
          <w:szCs w:val="28"/>
          <w:lang w:val="uk-UA"/>
        </w:rPr>
        <w:t>У 1985 р. гімн було схвалено президентами та главами урядів країн ЄС як офіційний гімн Європейського Союзу. Цей гімн не має на меті замінити існуючі національні гімни країн ЄС. Гімн ЄС - це утвердження спільних цінностей та їх єднання в усьому розмаїтті національних відмінностей.</w:t>
      </w:r>
    </w:p>
    <w:p w:rsidR="00CC7357" w:rsidRPr="00CC7357" w:rsidRDefault="00CC7357" w:rsidP="00CC735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357" w:rsidRPr="00CC7357" w:rsidRDefault="00CC7357" w:rsidP="00CC735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357">
        <w:rPr>
          <w:rFonts w:ascii="Times New Roman" w:hAnsi="Times New Roman" w:cs="Times New Roman"/>
          <w:b/>
          <w:sz w:val="28"/>
          <w:szCs w:val="28"/>
          <w:lang w:val="uk-UA"/>
        </w:rPr>
        <w:t>Частина ІІІ. Практикум</w:t>
      </w:r>
    </w:p>
    <w:p w:rsidR="00CC7357" w:rsidRDefault="00CC7357" w:rsidP="00CC73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Практикум передбачає засвоєння учнями базових цінностей Європейського Союзу, набуття комунікаційних навичок, вміння представляти свій проект.</w:t>
      </w:r>
    </w:p>
    <w:p w:rsidR="00CC7357" w:rsidRPr="00CC7357" w:rsidRDefault="00CC7357" w:rsidP="00CC73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Слухачам пропонується об’єднатися в 4 команди. Пригадати цінності Європейського Союзу, а також командою обрати один варіант цінності і зробити</w:t>
      </w:r>
      <w:r w:rsidRPr="00CC7357">
        <w:rPr>
          <w:rFonts w:ascii="Times New Roman" w:hAnsi="Times New Roman" w:cs="Times New Roman"/>
          <w:sz w:val="28"/>
          <w:szCs w:val="28"/>
          <w:lang w:val="uk-UA"/>
        </w:rPr>
        <w:t xml:space="preserve"> їх рекламу так, начебто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продати цю цінність (перелік цінностей на картках готує тренер, командам необхідно роздати листи А3 і олівці/ фломастери для підготовки презентацій).</w:t>
      </w:r>
    </w:p>
    <w:p w:rsidR="00CC7357" w:rsidRDefault="00CC7357" w:rsidP="00CC73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357">
        <w:rPr>
          <w:rFonts w:ascii="Times New Roman" w:hAnsi="Times New Roman" w:cs="Times New Roman"/>
          <w:sz w:val="28"/>
          <w:szCs w:val="28"/>
          <w:lang w:val="uk-UA"/>
        </w:rPr>
        <w:t>Після презентації цінностей, обраних командами, пропонується голосування за кращу презентацію (за свою презентацію голосувати не можна)</w:t>
      </w:r>
      <w:r>
        <w:rPr>
          <w:rFonts w:ascii="Times New Roman" w:hAnsi="Times New Roman" w:cs="Times New Roman"/>
          <w:sz w:val="28"/>
          <w:szCs w:val="28"/>
          <w:lang w:val="uk-UA"/>
        </w:rPr>
        <w:t>. Для цього тренер має роздати заздалегідь підготовлені «бюлетені».</w:t>
      </w:r>
    </w:p>
    <w:p w:rsidR="00CC7357" w:rsidRDefault="00CC7357" w:rsidP="00CC73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кінці практикуму визначаються переможці. </w:t>
      </w:r>
    </w:p>
    <w:p w:rsidR="00CC7357" w:rsidRPr="00CC7357" w:rsidRDefault="00CC7357" w:rsidP="00CC73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Тренери дякують учням за активну участь.</w:t>
      </w:r>
    </w:p>
    <w:p w:rsidR="00CC7357" w:rsidRPr="00CC7357" w:rsidRDefault="00CC7357" w:rsidP="009C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C7357" w:rsidRPr="00CC73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92" w:rsidRDefault="00D51592" w:rsidP="00E17B20">
      <w:pPr>
        <w:spacing w:after="0" w:line="240" w:lineRule="auto"/>
      </w:pPr>
      <w:r>
        <w:separator/>
      </w:r>
    </w:p>
  </w:endnote>
  <w:endnote w:type="continuationSeparator" w:id="0">
    <w:p w:rsidR="00D51592" w:rsidRDefault="00D51592" w:rsidP="00E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20" w:rsidRDefault="00E17B20" w:rsidP="00E17B20">
    <w:pPr>
      <w:pStyle w:val="a8"/>
      <w:ind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92" w:rsidRDefault="00D51592" w:rsidP="00E17B20">
      <w:pPr>
        <w:spacing w:after="0" w:line="240" w:lineRule="auto"/>
      </w:pPr>
      <w:r>
        <w:separator/>
      </w:r>
    </w:p>
  </w:footnote>
  <w:footnote w:type="continuationSeparator" w:id="0">
    <w:p w:rsidR="00D51592" w:rsidRDefault="00D51592" w:rsidP="00E1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73B26"/>
    <w:multiLevelType w:val="hybridMultilevel"/>
    <w:tmpl w:val="B21A2374"/>
    <w:lvl w:ilvl="0" w:tplc="5B9E521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967D0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4819D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F661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CE65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70D00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6042D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722D8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10011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BB55B26"/>
    <w:multiLevelType w:val="hybridMultilevel"/>
    <w:tmpl w:val="002E2AE8"/>
    <w:lvl w:ilvl="0" w:tplc="660EA05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682E6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A8F1F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EC8F2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EEF07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44882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560B6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0CE26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64096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5F50CF"/>
    <w:multiLevelType w:val="hybridMultilevel"/>
    <w:tmpl w:val="923EDB86"/>
    <w:lvl w:ilvl="0" w:tplc="9E943E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2179E"/>
    <w:multiLevelType w:val="hybridMultilevel"/>
    <w:tmpl w:val="74F65B48"/>
    <w:lvl w:ilvl="0" w:tplc="4F9C62E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1C4D7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7E387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5ECB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C8E3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32593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2883E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16F9F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24EDA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3B"/>
    <w:rsid w:val="00167062"/>
    <w:rsid w:val="001D26DA"/>
    <w:rsid w:val="001D3736"/>
    <w:rsid w:val="0020655F"/>
    <w:rsid w:val="002F683B"/>
    <w:rsid w:val="003078A7"/>
    <w:rsid w:val="00574498"/>
    <w:rsid w:val="00662DD3"/>
    <w:rsid w:val="008E4FF3"/>
    <w:rsid w:val="009B5CAC"/>
    <w:rsid w:val="009C0A04"/>
    <w:rsid w:val="00B5079F"/>
    <w:rsid w:val="00B5466F"/>
    <w:rsid w:val="00BD7A34"/>
    <w:rsid w:val="00CC7357"/>
    <w:rsid w:val="00D040D4"/>
    <w:rsid w:val="00D277A9"/>
    <w:rsid w:val="00D51592"/>
    <w:rsid w:val="00DD66E3"/>
    <w:rsid w:val="00E17B20"/>
    <w:rsid w:val="00E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DF74-60A7-4C1E-B05D-6ADB96AE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3736"/>
    <w:rPr>
      <w:i/>
      <w:iCs/>
    </w:rPr>
  </w:style>
  <w:style w:type="paragraph" w:styleId="a6">
    <w:name w:val="header"/>
    <w:basedOn w:val="a"/>
    <w:link w:val="a7"/>
    <w:uiPriority w:val="99"/>
    <w:unhideWhenUsed/>
    <w:rsid w:val="00E1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B20"/>
  </w:style>
  <w:style w:type="paragraph" w:styleId="a8">
    <w:name w:val="footer"/>
    <w:basedOn w:val="a"/>
    <w:link w:val="a9"/>
    <w:uiPriority w:val="99"/>
    <w:unhideWhenUsed/>
    <w:rsid w:val="00E1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025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3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0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63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4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53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2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0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2020-10-01T08:29:00Z</dcterms:created>
  <dcterms:modified xsi:type="dcterms:W3CDTF">2020-10-01T15:19:00Z</dcterms:modified>
</cp:coreProperties>
</file>