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FF2" w:rsidRPr="00D676F5" w:rsidRDefault="004B1542" w:rsidP="000105A3">
      <w:pPr>
        <w:spacing w:line="240" w:lineRule="auto"/>
        <w:ind w:right="-6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05A3" w:rsidRPr="00D676F5">
        <w:rPr>
          <w:rFonts w:ascii="Times New Roman" w:hAnsi="Times New Roman" w:cs="Times New Roman"/>
          <w:b/>
          <w:sz w:val="24"/>
          <w:szCs w:val="24"/>
        </w:rPr>
        <w:t>МІНІСТЕРСТВО</w:t>
      </w:r>
      <w:r w:rsidR="000105A3" w:rsidRPr="00D676F5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0105A3" w:rsidRPr="00D676F5">
        <w:rPr>
          <w:rFonts w:ascii="Times New Roman" w:hAnsi="Times New Roman" w:cs="Times New Roman"/>
          <w:b/>
          <w:sz w:val="24"/>
          <w:szCs w:val="24"/>
        </w:rPr>
        <w:t>ОСВІТИ</w:t>
      </w:r>
      <w:r w:rsidR="000105A3" w:rsidRPr="00D676F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0105A3" w:rsidRPr="00D676F5">
        <w:rPr>
          <w:rFonts w:ascii="Times New Roman" w:hAnsi="Times New Roman" w:cs="Times New Roman"/>
          <w:b/>
          <w:sz w:val="24"/>
          <w:szCs w:val="24"/>
        </w:rPr>
        <w:t>І</w:t>
      </w:r>
      <w:r w:rsidR="000105A3" w:rsidRPr="00D676F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0105A3" w:rsidRPr="00D676F5">
        <w:rPr>
          <w:rFonts w:ascii="Times New Roman" w:hAnsi="Times New Roman" w:cs="Times New Roman"/>
          <w:b/>
          <w:sz w:val="24"/>
          <w:szCs w:val="24"/>
        </w:rPr>
        <w:t>НАУКИ</w:t>
      </w:r>
      <w:r w:rsidR="000105A3" w:rsidRPr="00D676F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105A3" w:rsidRPr="00D676F5">
        <w:rPr>
          <w:rFonts w:ascii="Times New Roman" w:hAnsi="Times New Roman" w:cs="Times New Roman"/>
          <w:b/>
          <w:sz w:val="24"/>
          <w:szCs w:val="24"/>
        </w:rPr>
        <w:t>УКРАЇНИ</w:t>
      </w:r>
    </w:p>
    <w:p w:rsidR="005B1828" w:rsidRDefault="005B1828" w:rsidP="00D92820">
      <w:pPr>
        <w:pStyle w:val="TableParagraph"/>
        <w:spacing w:line="271" w:lineRule="exact"/>
        <w:ind w:left="0" w:right="-694"/>
        <w:jc w:val="center"/>
        <w:rPr>
          <w:b/>
          <w:sz w:val="24"/>
          <w:szCs w:val="24"/>
        </w:rPr>
      </w:pPr>
      <w:r w:rsidRPr="000105A3">
        <w:rPr>
          <w:b/>
          <w:sz w:val="24"/>
          <w:szCs w:val="24"/>
        </w:rPr>
        <w:t>Чорноморський національний</w:t>
      </w:r>
      <w:r w:rsidRPr="000105A3">
        <w:rPr>
          <w:b/>
          <w:spacing w:val="2"/>
          <w:sz w:val="24"/>
          <w:szCs w:val="24"/>
        </w:rPr>
        <w:t xml:space="preserve"> </w:t>
      </w:r>
      <w:r w:rsidRPr="000105A3">
        <w:rPr>
          <w:b/>
          <w:sz w:val="24"/>
          <w:szCs w:val="24"/>
        </w:rPr>
        <w:t>університет</w:t>
      </w:r>
      <w:r w:rsidR="00035792" w:rsidRPr="00035792">
        <w:rPr>
          <w:b/>
          <w:sz w:val="24"/>
          <w:szCs w:val="24"/>
          <w:lang w:val="ru-RU"/>
        </w:rPr>
        <w:t xml:space="preserve"> </w:t>
      </w:r>
      <w:r w:rsidRPr="000105A3">
        <w:rPr>
          <w:b/>
          <w:sz w:val="24"/>
          <w:szCs w:val="24"/>
        </w:rPr>
        <w:t>імені Петра</w:t>
      </w:r>
      <w:r w:rsidR="003A7FA5" w:rsidRPr="000105A3">
        <w:rPr>
          <w:b/>
          <w:sz w:val="24"/>
          <w:szCs w:val="24"/>
        </w:rPr>
        <w:t xml:space="preserve"> </w:t>
      </w:r>
      <w:r w:rsidRPr="000105A3">
        <w:rPr>
          <w:b/>
          <w:sz w:val="24"/>
          <w:szCs w:val="24"/>
        </w:rPr>
        <w:t>Могили</w:t>
      </w:r>
    </w:p>
    <w:p w:rsidR="00035792" w:rsidRPr="000105A3" w:rsidRDefault="00035792" w:rsidP="00D92820">
      <w:pPr>
        <w:pStyle w:val="TableParagraph"/>
        <w:spacing w:line="271" w:lineRule="exact"/>
        <w:ind w:left="0" w:right="-694"/>
        <w:jc w:val="center"/>
        <w:rPr>
          <w:b/>
          <w:sz w:val="24"/>
          <w:szCs w:val="24"/>
        </w:rPr>
      </w:pPr>
      <w:r w:rsidRPr="000105A3">
        <w:rPr>
          <w:b/>
          <w:spacing w:val="-1"/>
          <w:sz w:val="24"/>
          <w:szCs w:val="24"/>
        </w:rPr>
        <w:t xml:space="preserve">ДНУ «Інститут модернізації </w:t>
      </w:r>
      <w:r w:rsidRPr="000105A3">
        <w:rPr>
          <w:b/>
          <w:sz w:val="24"/>
          <w:szCs w:val="24"/>
        </w:rPr>
        <w:t>змісту</w:t>
      </w:r>
      <w:r w:rsidRPr="00035792">
        <w:rPr>
          <w:b/>
          <w:sz w:val="24"/>
          <w:szCs w:val="24"/>
          <w:lang w:val="ru-RU"/>
        </w:rPr>
        <w:t xml:space="preserve"> </w:t>
      </w:r>
      <w:r w:rsidRPr="000105A3">
        <w:rPr>
          <w:b/>
          <w:spacing w:val="-57"/>
          <w:sz w:val="24"/>
          <w:szCs w:val="24"/>
        </w:rPr>
        <w:t xml:space="preserve"> </w:t>
      </w:r>
      <w:r w:rsidRPr="000105A3">
        <w:rPr>
          <w:b/>
          <w:sz w:val="24"/>
          <w:szCs w:val="24"/>
        </w:rPr>
        <w:t>освіти»</w:t>
      </w:r>
    </w:p>
    <w:p w:rsidR="0000435C" w:rsidRPr="000105A3" w:rsidRDefault="0000435C" w:rsidP="00D92820">
      <w:pPr>
        <w:spacing w:after="0" w:line="240" w:lineRule="auto"/>
        <w:ind w:right="-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A3">
        <w:rPr>
          <w:rFonts w:ascii="Times New Roman" w:hAnsi="Times New Roman" w:cs="Times New Roman"/>
          <w:b/>
          <w:spacing w:val="-1"/>
          <w:sz w:val="24"/>
          <w:szCs w:val="24"/>
        </w:rPr>
        <w:t>Південний</w:t>
      </w:r>
      <w:r w:rsidRPr="000105A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0105A3">
        <w:rPr>
          <w:rFonts w:ascii="Times New Roman" w:hAnsi="Times New Roman" w:cs="Times New Roman"/>
          <w:b/>
          <w:spacing w:val="-1"/>
          <w:sz w:val="24"/>
          <w:szCs w:val="24"/>
        </w:rPr>
        <w:t>науковий</w:t>
      </w:r>
      <w:r w:rsidRPr="000105A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0105A3">
        <w:rPr>
          <w:rFonts w:ascii="Times New Roman" w:hAnsi="Times New Roman" w:cs="Times New Roman"/>
          <w:b/>
          <w:spacing w:val="-1"/>
          <w:sz w:val="24"/>
          <w:szCs w:val="24"/>
        </w:rPr>
        <w:t>центр</w:t>
      </w:r>
      <w:r w:rsidRPr="000105A3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105A3">
        <w:rPr>
          <w:rFonts w:ascii="Times New Roman" w:hAnsi="Times New Roman" w:cs="Times New Roman"/>
          <w:b/>
          <w:spacing w:val="-1"/>
          <w:sz w:val="24"/>
          <w:szCs w:val="24"/>
        </w:rPr>
        <w:t>НАН</w:t>
      </w:r>
      <w:r w:rsidRPr="000105A3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0105A3">
        <w:rPr>
          <w:rFonts w:ascii="Times New Roman" w:hAnsi="Times New Roman" w:cs="Times New Roman"/>
          <w:b/>
          <w:spacing w:val="-1"/>
          <w:sz w:val="24"/>
          <w:szCs w:val="24"/>
        </w:rPr>
        <w:t>та</w:t>
      </w:r>
      <w:r w:rsidRPr="000105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105A3">
        <w:rPr>
          <w:rFonts w:ascii="Times New Roman" w:hAnsi="Times New Roman" w:cs="Times New Roman"/>
          <w:b/>
          <w:spacing w:val="-1"/>
          <w:sz w:val="24"/>
          <w:szCs w:val="24"/>
        </w:rPr>
        <w:t>МОН</w:t>
      </w:r>
    </w:p>
    <w:p w:rsidR="00E75893" w:rsidRDefault="004446BE" w:rsidP="00D92820">
      <w:pPr>
        <w:pStyle w:val="TableParagraph"/>
        <w:spacing w:line="271" w:lineRule="exact"/>
        <w:ind w:left="0" w:right="-694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Інститут</w:t>
      </w:r>
      <w:r w:rsidR="00E75893">
        <w:rPr>
          <w:b/>
          <w:spacing w:val="-1"/>
          <w:sz w:val="24"/>
          <w:szCs w:val="24"/>
        </w:rPr>
        <w:t xml:space="preserve"> </w:t>
      </w:r>
      <w:r w:rsidR="002328ED">
        <w:rPr>
          <w:b/>
          <w:spacing w:val="-1"/>
          <w:sz w:val="24"/>
          <w:szCs w:val="24"/>
        </w:rPr>
        <w:t xml:space="preserve"> української</w:t>
      </w:r>
      <w:r>
        <w:rPr>
          <w:b/>
          <w:spacing w:val="-1"/>
          <w:sz w:val="24"/>
          <w:szCs w:val="24"/>
        </w:rPr>
        <w:t xml:space="preserve"> </w:t>
      </w:r>
      <w:r w:rsidR="00E75893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архео</w:t>
      </w:r>
      <w:r w:rsidR="00FF3C87">
        <w:rPr>
          <w:b/>
          <w:spacing w:val="-1"/>
          <w:sz w:val="24"/>
          <w:szCs w:val="24"/>
        </w:rPr>
        <w:t>графії</w:t>
      </w:r>
      <w:r>
        <w:rPr>
          <w:b/>
          <w:spacing w:val="-1"/>
          <w:sz w:val="24"/>
          <w:szCs w:val="24"/>
        </w:rPr>
        <w:t xml:space="preserve"> </w:t>
      </w:r>
      <w:r w:rsidR="00E75893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та </w:t>
      </w:r>
      <w:r w:rsidR="008234EA">
        <w:rPr>
          <w:b/>
          <w:spacing w:val="-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жерелознавства</w:t>
      </w:r>
      <w:r w:rsidR="00777DAF">
        <w:rPr>
          <w:b/>
          <w:spacing w:val="-1"/>
          <w:sz w:val="24"/>
          <w:szCs w:val="24"/>
        </w:rPr>
        <w:t xml:space="preserve"> імені М.С. Грушевського</w:t>
      </w:r>
      <w:r w:rsidR="008234EA">
        <w:rPr>
          <w:b/>
          <w:spacing w:val="-1"/>
          <w:sz w:val="24"/>
          <w:szCs w:val="24"/>
        </w:rPr>
        <w:t xml:space="preserve"> </w:t>
      </w:r>
    </w:p>
    <w:p w:rsidR="0000435C" w:rsidRPr="000105A3" w:rsidRDefault="008234EA" w:rsidP="00D92820">
      <w:pPr>
        <w:pStyle w:val="TableParagraph"/>
        <w:spacing w:line="271" w:lineRule="exact"/>
        <w:ind w:left="0" w:right="-694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НАН України</w:t>
      </w:r>
      <w:r w:rsidR="0000435C" w:rsidRPr="000105A3">
        <w:rPr>
          <w:b/>
          <w:spacing w:val="32"/>
          <w:sz w:val="24"/>
          <w:szCs w:val="24"/>
        </w:rPr>
        <w:t xml:space="preserve"> </w:t>
      </w:r>
    </w:p>
    <w:p w:rsidR="003A7FA5" w:rsidRPr="000105A3" w:rsidRDefault="003A7FA5" w:rsidP="00D92820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Первинна</w:t>
      </w:r>
      <w:r w:rsidR="00E75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профспілкова</w:t>
      </w:r>
      <w:r w:rsidR="00E75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організація</w:t>
      </w:r>
      <w:r w:rsidR="00E75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ЧНУ</w:t>
      </w:r>
      <w:r w:rsidR="00E75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імені Петра Могили</w:t>
      </w:r>
    </w:p>
    <w:p w:rsidR="00490F42" w:rsidRPr="004B1542" w:rsidRDefault="00490F42" w:rsidP="00D92820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490F42" w:rsidRPr="003C486B" w:rsidRDefault="00490F42" w:rsidP="00D92820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86B">
        <w:rPr>
          <w:rFonts w:ascii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03A63B49" wp14:editId="1B3D0BCE">
            <wp:extent cx="1627538" cy="1685925"/>
            <wp:effectExtent l="0" t="0" r="0" b="0"/>
            <wp:docPr id="2" name="Picture 2" descr="C:\Users\Davydenko\AppData\Local\Microsoft\Windows\INetCache\Content.Word\Герб ЧНУ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ydenko\AppData\Local\Microsoft\Windows\INetCache\Content.Word\Герб ЧНУ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83" cy="169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7BFC" w:rsidRPr="000105A3" w:rsidRDefault="00C37BFC" w:rsidP="00D92820">
      <w:pPr>
        <w:pStyle w:val="TableParagraph"/>
        <w:spacing w:line="271" w:lineRule="exact"/>
        <w:ind w:left="0" w:right="-694"/>
        <w:jc w:val="center"/>
        <w:rPr>
          <w:sz w:val="20"/>
          <w:szCs w:val="20"/>
        </w:rPr>
      </w:pPr>
    </w:p>
    <w:p w:rsidR="00D46FFB" w:rsidRPr="0064583B" w:rsidRDefault="00B11DB7" w:rsidP="00D56F84">
      <w:pPr>
        <w:shd w:val="clear" w:color="auto" w:fill="FFFFFF"/>
        <w:spacing w:after="0" w:line="228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XХVІ</w:t>
      </w:r>
      <w:r w:rsidR="00B26EFF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I</w:t>
      </w:r>
      <w:r w:rsidR="00810086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ВСЕУКРАЇНСЬК</w:t>
      </w:r>
      <w:r w:rsidR="003A33F4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</w:t>
      </w:r>
      <w:r w:rsidR="000B3B9C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33620B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ЩОРІЧНА</w:t>
      </w:r>
      <w:r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НАУКОВО</w:t>
      </w:r>
      <w:r w:rsidR="0096341E" w:rsidRPr="00645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0B3B9C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ПРАКТИЧНА </w:t>
      </w:r>
      <w:r w:rsidR="00810086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КОНФЕРЕНЦІ</w:t>
      </w:r>
      <w:r w:rsidR="003A33F4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Я</w:t>
      </w:r>
      <w:r w:rsidR="00810086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«МОГИЛЯНСЬКІ ЧИТАННЯ</w:t>
      </w:r>
      <w:r w:rsidR="000B58DF" w:rsidRPr="006458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E757F2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202</w:t>
      </w:r>
      <w:r w:rsidR="00E757F2" w:rsidRPr="0047482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4</w:t>
      </w:r>
      <w:r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 ДОСВІД ТА ТЕНДЕНЦІЇ РОЗВИТКУ СУСПІЛЬСТВА В У</w:t>
      </w:r>
      <w:r w:rsidR="001200DA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</w:t>
      </w:r>
      <w:r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РАЇНІ: ГЛОБАЛЬНИЙ, НАЦІОНАЛЬНИЙ ТА РЕГІОНАЛЬНИЙ</w:t>
      </w:r>
      <w:r w:rsidR="00AF1355"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АСПЕКТИ</w:t>
      </w:r>
      <w:r w:rsidRPr="006458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»</w:t>
      </w:r>
    </w:p>
    <w:p w:rsidR="009553D7" w:rsidRPr="000105A3" w:rsidRDefault="009553D7" w:rsidP="00D92820">
      <w:pPr>
        <w:spacing w:after="0" w:line="276" w:lineRule="auto"/>
        <w:ind w:right="-6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4C15" w:rsidRPr="003C486B" w:rsidRDefault="00494C15" w:rsidP="00D92820">
      <w:pPr>
        <w:spacing w:after="0"/>
        <w:ind w:right="-69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C486B">
        <w:rPr>
          <w:rFonts w:ascii="Times New Roman" w:hAnsi="Times New Roman" w:cs="Times New Roman"/>
          <w:b/>
          <w:bCs/>
          <w:caps/>
          <w:sz w:val="28"/>
          <w:szCs w:val="28"/>
        </w:rPr>
        <w:t>інформаційне повідомлення</w:t>
      </w:r>
    </w:p>
    <w:p w:rsidR="00C533AC" w:rsidRDefault="00362D08" w:rsidP="00D92820">
      <w:pPr>
        <w:spacing w:after="0"/>
        <w:ind w:right="-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06674" w:rsidRPr="003C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C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листопада 202</w:t>
      </w:r>
      <w:r w:rsidR="00B2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3C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="003B0EDC" w:rsidRPr="003C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B0EDC" w:rsidRPr="003C486B">
        <w:rPr>
          <w:rFonts w:ascii="Times New Roman" w:hAnsi="Times New Roman" w:cs="Times New Roman"/>
          <w:b/>
          <w:sz w:val="24"/>
          <w:szCs w:val="24"/>
        </w:rPr>
        <w:t xml:space="preserve"> м. Миколаїв</w:t>
      </w:r>
    </w:p>
    <w:p w:rsidR="00CC3571" w:rsidRPr="003C486B" w:rsidRDefault="00CC3571" w:rsidP="00D92820">
      <w:pPr>
        <w:spacing w:after="0"/>
        <w:ind w:right="-6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20" w:rsidRPr="00EE3B01" w:rsidRDefault="00751620" w:rsidP="0064583B">
      <w:pPr>
        <w:spacing w:before="160" w:after="0" w:line="240" w:lineRule="auto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Чорноморський національний університет імені Петра Могили</w:t>
      </w:r>
      <w:r w:rsidR="00936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D08" w:rsidRPr="003C486B">
        <w:rPr>
          <w:rFonts w:ascii="Times New Roman" w:hAnsi="Times New Roman" w:cs="Times New Roman"/>
          <w:sz w:val="24"/>
          <w:szCs w:val="24"/>
        </w:rPr>
        <w:t>запро</w:t>
      </w:r>
      <w:r w:rsidR="00C75909" w:rsidRPr="003C486B">
        <w:rPr>
          <w:rFonts w:ascii="Times New Roman" w:hAnsi="Times New Roman" w:cs="Times New Roman"/>
          <w:sz w:val="24"/>
          <w:szCs w:val="24"/>
        </w:rPr>
        <w:t>шує</w:t>
      </w:r>
      <w:r w:rsidR="00347A01" w:rsidRPr="003C486B">
        <w:rPr>
          <w:rFonts w:ascii="Times New Roman" w:hAnsi="Times New Roman" w:cs="Times New Roman"/>
          <w:sz w:val="24"/>
          <w:szCs w:val="24"/>
        </w:rPr>
        <w:t xml:space="preserve"> </w:t>
      </w:r>
      <w:r w:rsidR="0064583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7A01" w:rsidRPr="00EE3B01">
        <w:rPr>
          <w:rFonts w:ascii="Times New Roman" w:hAnsi="Times New Roman" w:cs="Times New Roman"/>
          <w:sz w:val="24"/>
          <w:szCs w:val="24"/>
        </w:rPr>
        <w:t>науково</w:t>
      </w:r>
      <w:r w:rsidR="00936135" w:rsidRPr="00EE3B01">
        <w:rPr>
          <w:rFonts w:ascii="Times New Roman" w:hAnsi="Times New Roman" w:cs="Times New Roman"/>
          <w:sz w:val="24"/>
          <w:szCs w:val="24"/>
        </w:rPr>
        <w:t>-</w:t>
      </w:r>
      <w:r w:rsidR="00347A01" w:rsidRPr="00EE3B01">
        <w:rPr>
          <w:rFonts w:ascii="Times New Roman" w:hAnsi="Times New Roman" w:cs="Times New Roman"/>
          <w:sz w:val="24"/>
          <w:szCs w:val="24"/>
        </w:rPr>
        <w:t>педагогічних працівників</w:t>
      </w:r>
      <w:r w:rsidR="00C84CD8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A804D9" w:rsidRPr="00EE3B01">
        <w:rPr>
          <w:rFonts w:ascii="Times New Roman" w:hAnsi="Times New Roman" w:cs="Times New Roman"/>
          <w:sz w:val="24"/>
          <w:szCs w:val="24"/>
        </w:rPr>
        <w:t>вищих</w:t>
      </w:r>
      <w:r w:rsidR="00B37C5B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A804D9" w:rsidRPr="00EE3B01">
        <w:rPr>
          <w:rFonts w:ascii="Times New Roman" w:hAnsi="Times New Roman" w:cs="Times New Roman"/>
          <w:sz w:val="24"/>
          <w:szCs w:val="24"/>
        </w:rPr>
        <w:t>навчальних закладів</w:t>
      </w:r>
      <w:r w:rsidR="00192F37" w:rsidRPr="00EE3B01">
        <w:rPr>
          <w:rFonts w:ascii="Times New Roman" w:hAnsi="Times New Roman" w:cs="Times New Roman"/>
          <w:sz w:val="24"/>
          <w:szCs w:val="24"/>
        </w:rPr>
        <w:t>,</w:t>
      </w:r>
      <w:r w:rsidR="00C84CD8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192F37" w:rsidRPr="00EE3B01">
        <w:rPr>
          <w:rFonts w:ascii="Times New Roman" w:hAnsi="Times New Roman" w:cs="Times New Roman"/>
          <w:sz w:val="24"/>
          <w:szCs w:val="24"/>
        </w:rPr>
        <w:t>докторантів,</w:t>
      </w:r>
      <w:r w:rsidR="00DE25C1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192F37" w:rsidRPr="00EE3B01">
        <w:rPr>
          <w:rFonts w:ascii="Times New Roman" w:hAnsi="Times New Roman" w:cs="Times New Roman"/>
          <w:sz w:val="24"/>
          <w:szCs w:val="24"/>
        </w:rPr>
        <w:t>аспірантів,</w:t>
      </w:r>
      <w:r w:rsidR="00DE25C1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192F37" w:rsidRPr="00EE3B01">
        <w:rPr>
          <w:rFonts w:ascii="Times New Roman" w:hAnsi="Times New Roman" w:cs="Times New Roman"/>
          <w:sz w:val="24"/>
          <w:szCs w:val="24"/>
        </w:rPr>
        <w:t>студентів</w:t>
      </w:r>
      <w:r w:rsidR="00DE25C1" w:rsidRPr="00EE3B01">
        <w:rPr>
          <w:rFonts w:ascii="Times New Roman" w:hAnsi="Times New Roman" w:cs="Times New Roman"/>
          <w:sz w:val="24"/>
          <w:szCs w:val="24"/>
        </w:rPr>
        <w:t xml:space="preserve"> взяти участь</w:t>
      </w:r>
      <w:r w:rsidR="00362D08" w:rsidRPr="00EE3B01">
        <w:rPr>
          <w:rFonts w:ascii="Times New Roman" w:hAnsi="Times New Roman" w:cs="Times New Roman"/>
          <w:sz w:val="24"/>
          <w:szCs w:val="24"/>
        </w:rPr>
        <w:t xml:space="preserve"> у</w:t>
      </w:r>
      <w:r w:rsidR="00EE7426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362D08" w:rsidRPr="00EE3B01">
        <w:rPr>
          <w:rFonts w:ascii="Times New Roman" w:hAnsi="Times New Roman" w:cs="Times New Roman"/>
          <w:sz w:val="24"/>
          <w:szCs w:val="24"/>
        </w:rPr>
        <w:t>Х</w:t>
      </w:r>
      <w:r w:rsidR="00954590" w:rsidRPr="00EE3B01">
        <w:rPr>
          <w:rFonts w:ascii="Times New Roman" w:hAnsi="Times New Roman" w:cs="Times New Roman"/>
          <w:sz w:val="24"/>
          <w:szCs w:val="24"/>
        </w:rPr>
        <w:t>X</w:t>
      </w:r>
      <w:r w:rsidR="00362D08" w:rsidRPr="00EE3B01">
        <w:rPr>
          <w:rFonts w:ascii="Times New Roman" w:hAnsi="Times New Roman" w:cs="Times New Roman"/>
          <w:sz w:val="24"/>
          <w:szCs w:val="24"/>
        </w:rPr>
        <w:t>VI</w:t>
      </w:r>
      <w:r w:rsidR="00B26EFF" w:rsidRPr="00EE3B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7426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59039D" w:rsidRPr="00EE3B01">
        <w:rPr>
          <w:rFonts w:ascii="Times New Roman" w:hAnsi="Times New Roman" w:cs="Times New Roman"/>
          <w:sz w:val="24"/>
          <w:szCs w:val="24"/>
        </w:rPr>
        <w:t>Всеукраїнській</w:t>
      </w:r>
      <w:r w:rsidR="009A0D91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59039D" w:rsidRPr="00EE3B01">
        <w:rPr>
          <w:rFonts w:ascii="Times New Roman" w:hAnsi="Times New Roman" w:cs="Times New Roman"/>
          <w:sz w:val="24"/>
          <w:szCs w:val="24"/>
        </w:rPr>
        <w:t>щорічній</w:t>
      </w:r>
      <w:r w:rsidR="00362D08" w:rsidRPr="00EE3B01">
        <w:rPr>
          <w:rFonts w:ascii="Times New Roman" w:hAnsi="Times New Roman" w:cs="Times New Roman"/>
          <w:sz w:val="24"/>
          <w:szCs w:val="24"/>
        </w:rPr>
        <w:t xml:space="preserve"> науков</w:t>
      </w:r>
      <w:r w:rsidR="00AE6B98" w:rsidRPr="00EE3B01">
        <w:rPr>
          <w:rFonts w:ascii="Times New Roman" w:hAnsi="Times New Roman" w:cs="Times New Roman"/>
          <w:sz w:val="24"/>
          <w:szCs w:val="24"/>
        </w:rPr>
        <w:t>о</w:t>
      </w:r>
      <w:r w:rsidR="0064583B" w:rsidRPr="00EE3B01">
        <w:rPr>
          <w:rFonts w:ascii="Times New Roman" w:hAnsi="Times New Roman" w:cs="Times New Roman"/>
          <w:sz w:val="24"/>
          <w:szCs w:val="24"/>
        </w:rPr>
        <w:t>-</w:t>
      </w:r>
      <w:r w:rsidR="00AE6B98" w:rsidRPr="00EE3B01">
        <w:rPr>
          <w:rFonts w:ascii="Times New Roman" w:hAnsi="Times New Roman" w:cs="Times New Roman"/>
          <w:sz w:val="24"/>
          <w:szCs w:val="24"/>
        </w:rPr>
        <w:t>практичній</w:t>
      </w:r>
      <w:r w:rsidR="009A0D91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362D08" w:rsidRPr="00EE3B01">
        <w:rPr>
          <w:rFonts w:ascii="Times New Roman" w:hAnsi="Times New Roman" w:cs="Times New Roman"/>
          <w:sz w:val="24"/>
          <w:szCs w:val="24"/>
        </w:rPr>
        <w:t>конференції</w:t>
      </w:r>
      <w:r w:rsidR="00362D08" w:rsidRPr="00EE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08" w:rsidRPr="00EE3B0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E6B98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Могилянські </w:t>
      </w:r>
      <w:r w:rsidR="002F6D68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6B98" w:rsidRPr="00EE3B01">
        <w:rPr>
          <w:rFonts w:ascii="Times New Roman" w:hAnsi="Times New Roman" w:cs="Times New Roman"/>
          <w:b/>
          <w:i/>
          <w:sz w:val="24"/>
          <w:szCs w:val="24"/>
        </w:rPr>
        <w:t>читання</w:t>
      </w:r>
      <w:r w:rsidR="00742477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6B98" w:rsidRPr="00EE3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362D08" w:rsidRPr="00EE3B01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B26EFF" w:rsidRPr="00EE3B0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62D08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42477" w:rsidRPr="00EE3B01">
        <w:rPr>
          <w:rFonts w:ascii="Times New Roman" w:hAnsi="Times New Roman" w:cs="Times New Roman"/>
          <w:b/>
          <w:i/>
          <w:sz w:val="24"/>
          <w:szCs w:val="24"/>
        </w:rPr>
        <w:t>досвід</w:t>
      </w:r>
      <w:r w:rsidR="00F87579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61F" w:rsidRPr="00EE3B01">
        <w:rPr>
          <w:rFonts w:ascii="Times New Roman" w:hAnsi="Times New Roman" w:cs="Times New Roman"/>
          <w:b/>
          <w:i/>
          <w:sz w:val="24"/>
          <w:szCs w:val="24"/>
        </w:rPr>
        <w:t>та тенденції</w:t>
      </w:r>
      <w:r w:rsidR="008F0132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61BB" w:rsidRPr="00EE3B01">
        <w:rPr>
          <w:rFonts w:ascii="Times New Roman" w:hAnsi="Times New Roman" w:cs="Times New Roman"/>
          <w:b/>
          <w:i/>
          <w:sz w:val="24"/>
          <w:szCs w:val="24"/>
        </w:rPr>
        <w:t>розвитку</w:t>
      </w:r>
      <w:r w:rsidR="008F0132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468B" w:rsidRPr="00EE3B01">
        <w:rPr>
          <w:rFonts w:ascii="Times New Roman" w:hAnsi="Times New Roman" w:cs="Times New Roman"/>
          <w:b/>
          <w:i/>
          <w:sz w:val="24"/>
          <w:szCs w:val="24"/>
        </w:rPr>
        <w:t>суспільства в Україні</w:t>
      </w:r>
      <w:r w:rsidR="00B07578" w:rsidRPr="00EE3B0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7426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7578" w:rsidRPr="00EE3B01">
        <w:rPr>
          <w:rFonts w:ascii="Times New Roman" w:hAnsi="Times New Roman" w:cs="Times New Roman"/>
          <w:b/>
          <w:i/>
          <w:sz w:val="24"/>
          <w:szCs w:val="24"/>
        </w:rPr>
        <w:t>глобальний,</w:t>
      </w:r>
      <w:r w:rsidR="008D745C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3820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національний</w:t>
      </w:r>
      <w:r w:rsidR="00C84CD8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3820" w:rsidRPr="00EE3B01">
        <w:rPr>
          <w:rFonts w:ascii="Times New Roman" w:hAnsi="Times New Roman" w:cs="Times New Roman"/>
          <w:b/>
          <w:i/>
          <w:sz w:val="24"/>
          <w:szCs w:val="24"/>
        </w:rPr>
        <w:t>та регіональний аспекти</w:t>
      </w:r>
      <w:r w:rsidR="00362D08" w:rsidRPr="00EE3B0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62D08" w:rsidRPr="00EE3B01">
        <w:rPr>
          <w:rFonts w:ascii="Times New Roman" w:hAnsi="Times New Roman" w:cs="Times New Roman"/>
          <w:i/>
          <w:sz w:val="24"/>
          <w:szCs w:val="24"/>
        </w:rPr>
        <w:t>,</w:t>
      </w:r>
      <w:r w:rsidR="00C84CD8" w:rsidRPr="00EE3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545" w:rsidRPr="00EE3B01">
        <w:rPr>
          <w:rFonts w:ascii="Times New Roman" w:hAnsi="Times New Roman" w:cs="Times New Roman"/>
          <w:sz w:val="24"/>
          <w:szCs w:val="24"/>
        </w:rPr>
        <w:t>яка відбудеться</w:t>
      </w:r>
      <w:r w:rsidR="00C84CD8" w:rsidRPr="00EE3B01">
        <w:rPr>
          <w:rFonts w:ascii="Times New Roman" w:hAnsi="Times New Roman" w:cs="Times New Roman"/>
          <w:sz w:val="24"/>
          <w:szCs w:val="24"/>
        </w:rPr>
        <w:t xml:space="preserve"> </w:t>
      </w:r>
      <w:r w:rsidR="00FA25B5" w:rsidRPr="00EE3B0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A1E73" w:rsidRPr="00EE3B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FA25B5" w:rsidRPr="00EE3B01">
        <w:rPr>
          <w:rFonts w:ascii="Times New Roman" w:hAnsi="Times New Roman" w:cs="Times New Roman"/>
          <w:b/>
          <w:i/>
          <w:sz w:val="24"/>
          <w:szCs w:val="24"/>
        </w:rPr>
        <w:t>10 листопада</w:t>
      </w:r>
      <w:r w:rsidR="00B37C5B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064B" w:rsidRPr="00EE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2D08" w:rsidRPr="00EE3B01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B26EFF" w:rsidRPr="00EE3B0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62D08" w:rsidRPr="00EE3B01">
        <w:rPr>
          <w:rFonts w:ascii="Times New Roman" w:hAnsi="Times New Roman" w:cs="Times New Roman"/>
          <w:b/>
          <w:i/>
          <w:sz w:val="24"/>
          <w:szCs w:val="24"/>
        </w:rPr>
        <w:t>року</w:t>
      </w:r>
      <w:r w:rsidR="006C41B3" w:rsidRPr="00EE3B0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C0AD5" w:rsidRPr="00EE3B01" w:rsidRDefault="004E55F8" w:rsidP="0064583B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B01">
        <w:rPr>
          <w:rFonts w:ascii="Times New Roman" w:hAnsi="Times New Roman" w:cs="Times New Roman"/>
          <w:b/>
          <w:sz w:val="24"/>
          <w:szCs w:val="24"/>
        </w:rPr>
        <w:t>ФОРМА ПРОВЕДЕННЯ</w:t>
      </w:r>
      <w:r w:rsidR="0016016B" w:rsidRPr="00EE3B01">
        <w:rPr>
          <w:rFonts w:ascii="Times New Roman" w:hAnsi="Times New Roman" w:cs="Times New Roman"/>
          <w:sz w:val="24"/>
          <w:szCs w:val="24"/>
        </w:rPr>
        <w:t xml:space="preserve">: </w:t>
      </w:r>
      <w:r w:rsidR="006C41B3" w:rsidRPr="00EE3B01">
        <w:rPr>
          <w:rFonts w:ascii="Times New Roman" w:hAnsi="Times New Roman" w:cs="Times New Roman"/>
          <w:sz w:val="24"/>
          <w:szCs w:val="24"/>
        </w:rPr>
        <w:t>очна та дистанційна.</w:t>
      </w:r>
    </w:p>
    <w:p w:rsidR="00160061" w:rsidRPr="00EE3B01" w:rsidRDefault="00F261FE" w:rsidP="0064583B">
      <w:pPr>
        <w:tabs>
          <w:tab w:val="left" w:pos="18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 КОНФЕРЕНЦІЇ</w:t>
      </w:r>
      <w:r w:rsidR="002C0AD5" w:rsidRPr="00EE3B01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:</w:t>
      </w:r>
      <w:r w:rsidR="002C0AD5" w:rsidRPr="00EE3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0AD5" w:rsidRPr="00EE3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можливість викладачам, докторантам, аспірантам</w:t>
      </w:r>
      <w:r w:rsidR="0047482F" w:rsidRPr="00EE3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студентам</w:t>
      </w:r>
      <w:r w:rsidR="002C0AD5" w:rsidRPr="00EE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науковій громадськості презентувати результати досліджень із освітніх, суспільних, природничих, гуманітарних, комп’ютерних і технічних наук, права, публічного управління та охорони здоров’я.</w:t>
      </w:r>
    </w:p>
    <w:p w:rsidR="00B416F1" w:rsidRPr="003C486B" w:rsidRDefault="00B416F1" w:rsidP="00450704">
      <w:pPr>
        <w:tabs>
          <w:tab w:val="left" w:pos="1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07E91" w:rsidRPr="003C486B" w:rsidRDefault="007B0503" w:rsidP="00D56F84">
      <w:pPr>
        <w:tabs>
          <w:tab w:val="left" w:pos="180"/>
        </w:tabs>
        <w:spacing w:after="0" w:line="240" w:lineRule="auto"/>
        <w:ind w:right="-694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C4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КОНФЕРЕНЦІЯ</w:t>
      </w:r>
      <w:r w:rsidR="001B2D01" w:rsidRPr="003C4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C4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ПЕРЕДБАЧА</w:t>
      </w:r>
      <w:r w:rsidR="006458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Є</w:t>
      </w:r>
      <w:r w:rsidRPr="003C4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РОБОТУ ЗА СЕКЦІЯМИ</w:t>
      </w:r>
      <w:r w:rsidR="002C0AD5" w:rsidRPr="003C4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D56F84" w:rsidRDefault="00D56F84" w:rsidP="00D56F84">
      <w:pPr>
        <w:widowControl w:val="0"/>
        <w:tabs>
          <w:tab w:val="left" w:pos="720"/>
        </w:tabs>
        <w:spacing w:after="0" w:line="240" w:lineRule="auto"/>
        <w:ind w:right="-691" w:firstLine="45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C0AD5" w:rsidRPr="0047482F" w:rsidRDefault="002C0AD5" w:rsidP="00D56F84">
      <w:pPr>
        <w:widowControl w:val="0"/>
        <w:tabs>
          <w:tab w:val="left" w:pos="720"/>
        </w:tabs>
        <w:spacing w:after="0" w:line="240" w:lineRule="auto"/>
        <w:ind w:right="-691" w:firstLine="45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1. Секція:</w:t>
      </w:r>
      <w:r w:rsidR="002F6D68"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ОСВІТА</w:t>
      </w:r>
      <w:r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1B754F"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ТА СУСПІЛЬНІ НАУКИ</w:t>
      </w:r>
    </w:p>
    <w:p w:rsidR="002C0AD5" w:rsidRPr="0047482F" w:rsidRDefault="002C0AD5" w:rsidP="00D56F84">
      <w:pPr>
        <w:widowControl w:val="0"/>
        <w:numPr>
          <w:ilvl w:val="0"/>
          <w:numId w:val="5"/>
        </w:numPr>
        <w:tabs>
          <w:tab w:val="clear" w:pos="810"/>
          <w:tab w:val="left" w:pos="9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Сталий розвиток університетської системи освіти</w:t>
      </w:r>
      <w:r w:rsidR="009664E0" w:rsidRPr="0047482F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.</w:t>
      </w:r>
    </w:p>
    <w:p w:rsidR="002C0AD5" w:rsidRPr="0047482F" w:rsidRDefault="002C0AD5" w:rsidP="00D56F84">
      <w:pPr>
        <w:widowControl w:val="0"/>
        <w:numPr>
          <w:ilvl w:val="0"/>
          <w:numId w:val="5"/>
        </w:numPr>
        <w:tabs>
          <w:tab w:val="clear" w:pos="810"/>
          <w:tab w:val="left" w:pos="9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 імплементації європейських</w:t>
      </w:r>
      <w:r w:rsidR="009664E0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соціокультурних та освітніх стандартів в Україні</w:t>
      </w:r>
      <w:r w:rsidR="009664E0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D5" w:rsidRPr="0047482F" w:rsidRDefault="002C0AD5" w:rsidP="00D56F84">
      <w:pPr>
        <w:widowControl w:val="0"/>
        <w:numPr>
          <w:ilvl w:val="0"/>
          <w:numId w:val="5"/>
        </w:numPr>
        <w:tabs>
          <w:tab w:val="clear" w:pos="810"/>
          <w:tab w:val="left" w:pos="9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Соціокультурні процеси на Півдні України в сучасних вимірах</w:t>
      </w:r>
      <w:r w:rsidR="009664E0" w:rsidRPr="004748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C0AD5" w:rsidRPr="0047482F" w:rsidRDefault="002C0AD5" w:rsidP="00D56F84">
      <w:pPr>
        <w:numPr>
          <w:ilvl w:val="0"/>
          <w:numId w:val="5"/>
        </w:numPr>
        <w:tabs>
          <w:tab w:val="clear" w:pos="810"/>
          <w:tab w:val="left" w:pos="90"/>
          <w:tab w:val="left" w:pos="720"/>
          <w:tab w:val="left" w:pos="108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Економічна теорія і економічна освіта.</w:t>
      </w:r>
    </w:p>
    <w:p w:rsidR="002C0AD5" w:rsidRPr="0047482F" w:rsidRDefault="002C0AD5" w:rsidP="00D56F84">
      <w:pPr>
        <w:numPr>
          <w:ilvl w:val="0"/>
          <w:numId w:val="5"/>
        </w:numPr>
        <w:tabs>
          <w:tab w:val="clear" w:pos="810"/>
          <w:tab w:val="left" w:pos="90"/>
          <w:tab w:val="left" w:pos="720"/>
          <w:tab w:val="left" w:pos="108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Аспекти економічного розвитку: </w:t>
      </w:r>
      <w:r w:rsidR="006E14D2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фінанси</w:t>
      </w:r>
      <w:r w:rsidR="006E14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14D2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облік</w:t>
      </w:r>
      <w:r w:rsidR="006E14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14D2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</w:t>
      </w:r>
      <w:r w:rsidR="006E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</w:t>
      </w: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тво.</w:t>
      </w:r>
    </w:p>
    <w:p w:rsidR="00EA5B73" w:rsidRPr="0047482F" w:rsidRDefault="002C0AD5" w:rsidP="00D56F84">
      <w:pPr>
        <w:numPr>
          <w:ilvl w:val="0"/>
          <w:numId w:val="5"/>
        </w:numPr>
        <w:tabs>
          <w:tab w:val="clear" w:pos="810"/>
          <w:tab w:val="left" w:pos="90"/>
          <w:tab w:val="left" w:pos="720"/>
          <w:tab w:val="left" w:pos="108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Теоретичні та управлінські аспекти розвитку</w:t>
      </w:r>
      <w:r w:rsidR="00220E95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суб’єктів господарювання</w:t>
      </w: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902" w:rsidRDefault="00B56902" w:rsidP="00D56F84">
      <w:pPr>
        <w:widowControl w:val="0"/>
        <w:tabs>
          <w:tab w:val="left" w:pos="360"/>
          <w:tab w:val="left" w:pos="720"/>
        </w:tabs>
        <w:spacing w:after="0" w:line="240" w:lineRule="auto"/>
        <w:ind w:right="2" w:firstLine="45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20936" w:rsidRPr="00EE3B01" w:rsidRDefault="002C0AD5" w:rsidP="00D56F84">
      <w:pPr>
        <w:widowControl w:val="0"/>
        <w:tabs>
          <w:tab w:val="left" w:pos="360"/>
          <w:tab w:val="left" w:pos="720"/>
        </w:tabs>
        <w:spacing w:after="0" w:line="240" w:lineRule="auto"/>
        <w:ind w:right="2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2. Секція:</w:t>
      </w:r>
      <w:r w:rsidR="00190F5D"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EE3B0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охорона здоров’я </w:t>
      </w:r>
    </w:p>
    <w:p w:rsidR="00421F73" w:rsidRPr="0047482F" w:rsidRDefault="00EE3B01" w:rsidP="00D56F84">
      <w:pPr>
        <w:pStyle w:val="a5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</w:t>
      </w:r>
      <w:r w:rsidR="00484A91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D5" w:rsidRPr="0047482F" w:rsidRDefault="00EE3B01" w:rsidP="00D56F84">
      <w:pPr>
        <w:pStyle w:val="a5"/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Терапія та реабілітація</w:t>
      </w:r>
      <w:r w:rsidR="00421F73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610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AD5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AD5" w:rsidRPr="0047482F" w:rsidRDefault="00EE3B01" w:rsidP="00D56F84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Фармація</w:t>
      </w:r>
      <w:r w:rsidR="00484A91" w:rsidRPr="00474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6BEE" w:rsidRPr="0047482F" w:rsidRDefault="00EB6BEE" w:rsidP="00D56F84">
      <w:pPr>
        <w:widowControl w:val="0"/>
        <w:tabs>
          <w:tab w:val="left" w:pos="720"/>
        </w:tabs>
        <w:spacing w:after="0" w:line="240" w:lineRule="auto"/>
        <w:ind w:right="2"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BEE" w:rsidRPr="0047482F" w:rsidRDefault="00D56F84" w:rsidP="00D56F84">
      <w:pPr>
        <w:widowControl w:val="0"/>
        <w:tabs>
          <w:tab w:val="left" w:pos="720"/>
        </w:tabs>
        <w:spacing w:after="0" w:line="240" w:lineRule="auto"/>
        <w:ind w:right="2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3 </w:t>
      </w:r>
      <w:r w:rsidR="00EB6BEE"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Секція: Фізичне виховання та спорт</w:t>
      </w:r>
    </w:p>
    <w:p w:rsidR="00EB6BEE" w:rsidRPr="0047482F" w:rsidRDefault="00EB6BEE" w:rsidP="00D56F8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right="2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Оптимізація процесу фізичного виховання оздоровчо-рекреаційними засобами та їх вплив на динаміку показників функціонального стану організму студентської молоді.</w:t>
      </w:r>
    </w:p>
    <w:p w:rsidR="00EB6BEE" w:rsidRPr="0047482F" w:rsidRDefault="00EB6BEE" w:rsidP="00D56F8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 оздоровчо-педагогічні  технології у фізичному вихованні.</w:t>
      </w:r>
    </w:p>
    <w:p w:rsidR="00EB6BEE" w:rsidRPr="0047482F" w:rsidRDefault="00EB6BEE" w:rsidP="00D56F84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 проблеми фізкультурно-спортивної реабілітації.</w:t>
      </w:r>
    </w:p>
    <w:p w:rsidR="00EB6BEE" w:rsidRDefault="00EB6BEE" w:rsidP="00D56F84">
      <w:pPr>
        <w:widowControl w:val="0"/>
        <w:tabs>
          <w:tab w:val="left" w:pos="720"/>
        </w:tabs>
        <w:spacing w:after="0" w:line="240" w:lineRule="auto"/>
        <w:ind w:right="-694"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AD5" w:rsidRPr="003C486B" w:rsidRDefault="00D56F84" w:rsidP="00D56F84">
      <w:pPr>
        <w:widowControl w:val="0"/>
        <w:tabs>
          <w:tab w:val="left" w:pos="720"/>
        </w:tabs>
        <w:spacing w:after="0" w:line="240" w:lineRule="auto"/>
        <w:ind w:right="-694" w:firstLine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C0AD5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0AD5" w:rsidRPr="003C48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Секція: </w:t>
      </w:r>
      <w:r w:rsidRPr="003C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ГУМАНІТАРНІ НАУКИ</w:t>
      </w:r>
    </w:p>
    <w:p w:rsidR="002C0AD5" w:rsidRPr="003C486B" w:rsidRDefault="001A3D07" w:rsidP="00D56F84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Іншомовна підготовка студентів у контексті</w:t>
      </w:r>
      <w:r w:rsidR="00790B50" w:rsidRPr="003C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оновлення</w:t>
      </w:r>
      <w:r w:rsidR="00214E1F" w:rsidRPr="003C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0B50" w:rsidRPr="003C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змісту освіти</w:t>
      </w:r>
      <w:r w:rsidR="00214E1F" w:rsidRPr="003C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0D58" w:rsidRDefault="002C0AD5" w:rsidP="006149B3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right="2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 і контексти в сучасній науковій парадигмі: літературознавчий і лінгвістичний аспекти</w:t>
      </w:r>
      <w:r w:rsidR="00484A91" w:rsidRPr="00D56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AD5" w:rsidRPr="00D56F84" w:rsidRDefault="002C0AD5" w:rsidP="006149B3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right="2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 тенденції у дослідженні англійської мови та літератури, а також методики їх викладання у вік глобалізації</w:t>
      </w:r>
      <w:r w:rsidR="00484A91" w:rsidRPr="00D56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D5" w:rsidRPr="003C486B" w:rsidRDefault="002C0AD5" w:rsidP="00D56F84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right="2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Німецька філологія і методика викладання німецької мови та літератури у вищій школі</w:t>
      </w:r>
      <w:r w:rsidR="00484A91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D5" w:rsidRPr="003C486B" w:rsidRDefault="002C0AD5" w:rsidP="00D56F84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Романська філологія</w:t>
      </w:r>
      <w:r w:rsidR="00484A91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42F" w:rsidRPr="00B56902" w:rsidRDefault="002C0AD5" w:rsidP="00D56F84">
      <w:pPr>
        <w:pStyle w:val="a5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Нові тенденції у </w:t>
      </w:r>
      <w:r w:rsidR="000F5890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ECB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перекладознавстві</w:t>
      </w:r>
      <w:r w:rsidR="003B0447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90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методиці викладання</w:t>
      </w:r>
      <w:r w:rsidR="003B0447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742F" w:rsidRPr="003C48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56902" w:rsidRPr="00B56902" w:rsidRDefault="00B56902" w:rsidP="00B56902">
      <w:pPr>
        <w:widowControl w:val="0"/>
        <w:numPr>
          <w:ilvl w:val="0"/>
          <w:numId w:val="3"/>
        </w:numPr>
        <w:tabs>
          <w:tab w:val="left" w:pos="90"/>
        </w:tabs>
        <w:spacing w:after="0" w:line="240" w:lineRule="auto"/>
        <w:ind w:right="-694" w:hanging="2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А</w:t>
      </w:r>
      <w:r w:rsidRPr="00B56902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ктуальні проблеми соціології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та </w:t>
      </w:r>
      <w:r w:rsidRPr="00B56902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філософії</w:t>
      </w: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.</w:t>
      </w:r>
    </w:p>
    <w:p w:rsidR="00D56F84" w:rsidRDefault="00D56F84" w:rsidP="00D56F84">
      <w:pPr>
        <w:widowControl w:val="0"/>
        <w:tabs>
          <w:tab w:val="left" w:pos="720"/>
        </w:tabs>
        <w:spacing w:after="0" w:line="240" w:lineRule="auto"/>
        <w:ind w:right="-694" w:firstLine="45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76979" w:rsidRPr="003C486B" w:rsidRDefault="00D56F84" w:rsidP="00D56F84">
      <w:pPr>
        <w:widowControl w:val="0"/>
        <w:tabs>
          <w:tab w:val="left" w:pos="720"/>
        </w:tabs>
        <w:spacing w:after="0" w:line="240" w:lineRule="auto"/>
        <w:ind w:right="-694" w:firstLine="45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</w:t>
      </w:r>
      <w:r w:rsidR="002C0AD5" w:rsidRPr="003C48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Секція:</w:t>
      </w:r>
      <w:r w:rsidR="002C0AD5" w:rsidRPr="003C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ПРИРОДНИЧІ НАУКИ</w:t>
      </w:r>
    </w:p>
    <w:p w:rsidR="002C0AD5" w:rsidRPr="003C486B" w:rsidRDefault="00FD7D6D" w:rsidP="00D56F84">
      <w:pPr>
        <w:pStyle w:val="a5"/>
        <w:widowControl w:val="0"/>
        <w:numPr>
          <w:ilvl w:val="0"/>
          <w:numId w:val="13"/>
        </w:numPr>
        <w:tabs>
          <w:tab w:val="left" w:pos="720"/>
          <w:tab w:val="left" w:pos="84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8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Сучасні проблеми екології і захисту довкілля</w:t>
      </w:r>
      <w:r w:rsidR="00373995" w:rsidRPr="003C48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51BCC" w:rsidRPr="003C486B" w:rsidRDefault="002C0AD5" w:rsidP="00D56F84">
      <w:pPr>
        <w:pStyle w:val="a5"/>
        <w:numPr>
          <w:ilvl w:val="0"/>
          <w:numId w:val="13"/>
        </w:numPr>
        <w:tabs>
          <w:tab w:val="left" w:pos="567"/>
          <w:tab w:val="left" w:pos="720"/>
          <w:tab w:val="left" w:pos="84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Сталий розвиток використання земельних ресурсів в умовах глобалізації</w:t>
      </w:r>
      <w:r w:rsidR="00373995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8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D56F84" w:rsidRDefault="00D56F84" w:rsidP="00D56F84">
      <w:pPr>
        <w:widowControl w:val="0"/>
        <w:tabs>
          <w:tab w:val="left" w:pos="720"/>
        </w:tabs>
        <w:spacing w:after="0" w:line="240" w:lineRule="auto"/>
        <w:ind w:right="-694" w:firstLine="45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356C6" w:rsidRPr="003C486B" w:rsidRDefault="00D56F84" w:rsidP="00D56F84">
      <w:pPr>
        <w:widowControl w:val="0"/>
        <w:tabs>
          <w:tab w:val="left" w:pos="720"/>
        </w:tabs>
        <w:spacing w:after="0" w:line="240" w:lineRule="auto"/>
        <w:ind w:right="-694" w:firstLine="45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="00451BCC" w:rsidRPr="003C48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</w:t>
      </w:r>
      <w:r w:rsidR="000105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 xml:space="preserve"> </w:t>
      </w:r>
      <w:r w:rsidR="002C0AD5" w:rsidRPr="003C48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Секція</w:t>
      </w:r>
      <w:r w:rsidR="00BB504C" w:rsidRPr="003C48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  <w:r w:rsidR="002C0AD5" w:rsidRPr="003C486B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ru-RU"/>
        </w:rPr>
        <w:t xml:space="preserve"> </w:t>
      </w:r>
      <w:r w:rsidRPr="003C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ТЕХНІЧНІ НАУКИ</w:t>
      </w:r>
    </w:p>
    <w:p w:rsidR="002C0AD5" w:rsidRPr="003C486B" w:rsidRDefault="002C0AD5" w:rsidP="00D56F84">
      <w:pPr>
        <w:pStyle w:val="a5"/>
        <w:numPr>
          <w:ilvl w:val="0"/>
          <w:numId w:val="13"/>
        </w:numPr>
        <w:tabs>
          <w:tab w:val="left" w:pos="720"/>
          <w:tab w:val="left" w:pos="117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Автоматизація та комп’ютерно-інтегровані технології</w:t>
      </w:r>
      <w:r w:rsidR="00373995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D5" w:rsidRPr="003C486B" w:rsidRDefault="002C0AD5" w:rsidP="00D56F84">
      <w:pPr>
        <w:pStyle w:val="a5"/>
        <w:numPr>
          <w:ilvl w:val="0"/>
          <w:numId w:val="13"/>
        </w:numPr>
        <w:tabs>
          <w:tab w:val="left" w:pos="720"/>
          <w:tab w:val="left" w:pos="117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Моделі, методи та засоби програмної інженерії</w:t>
      </w:r>
      <w:r w:rsidR="00373995"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D5" w:rsidRPr="0047482F" w:rsidRDefault="002C0AD5" w:rsidP="00D56F84">
      <w:pPr>
        <w:numPr>
          <w:ilvl w:val="0"/>
          <w:numId w:val="2"/>
        </w:numPr>
        <w:tabs>
          <w:tab w:val="left" w:pos="720"/>
          <w:tab w:val="left" w:pos="810"/>
          <w:tab w:val="left" w:pos="117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Комп’ютерна </w:t>
      </w: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інженерія</w:t>
      </w:r>
      <w:r w:rsidR="00373995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D5" w:rsidRPr="0047482F" w:rsidRDefault="002C0AD5" w:rsidP="00D56F84">
      <w:pPr>
        <w:numPr>
          <w:ilvl w:val="0"/>
          <w:numId w:val="2"/>
        </w:numPr>
        <w:tabs>
          <w:tab w:val="left" w:pos="720"/>
          <w:tab w:val="left" w:pos="810"/>
          <w:tab w:val="left" w:pos="117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Інтелектуальні інформаційні системи</w:t>
      </w:r>
      <w:r w:rsidR="00373995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72D" w:rsidRPr="0047482F" w:rsidRDefault="002C0AD5" w:rsidP="00D56F84">
      <w:pPr>
        <w:numPr>
          <w:ilvl w:val="0"/>
          <w:numId w:val="2"/>
        </w:numPr>
        <w:tabs>
          <w:tab w:val="left" w:pos="720"/>
          <w:tab w:val="left" w:pos="810"/>
          <w:tab w:val="left" w:pos="1170"/>
        </w:tabs>
        <w:spacing w:after="0" w:line="240" w:lineRule="auto"/>
        <w:ind w:left="0" w:right="2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Геодезія, землеустрій, кадастр: тенденції розвитку </w:t>
      </w:r>
      <w:r w:rsidR="00F87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сучасних умовах</w:t>
      </w:r>
      <w:r w:rsidR="00373995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BEE" w:rsidRPr="0047482F" w:rsidRDefault="00EB6BEE" w:rsidP="00D56F84">
      <w:pPr>
        <w:numPr>
          <w:ilvl w:val="0"/>
          <w:numId w:val="2"/>
        </w:numPr>
        <w:tabs>
          <w:tab w:val="left" w:pos="720"/>
          <w:tab w:val="left" w:pos="810"/>
          <w:tab w:val="left" w:pos="117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Графічний дизайн і реклама.</w:t>
      </w:r>
    </w:p>
    <w:p w:rsidR="00D56F84" w:rsidRPr="0047482F" w:rsidRDefault="00D56F84" w:rsidP="00D56F84">
      <w:pPr>
        <w:tabs>
          <w:tab w:val="left" w:pos="270"/>
          <w:tab w:val="left" w:pos="720"/>
        </w:tabs>
        <w:spacing w:after="0" w:line="240" w:lineRule="auto"/>
        <w:ind w:right="-694"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AD5" w:rsidRPr="0047482F" w:rsidRDefault="00D56F84" w:rsidP="00D56F84">
      <w:pPr>
        <w:tabs>
          <w:tab w:val="left" w:pos="270"/>
          <w:tab w:val="left" w:pos="720"/>
        </w:tabs>
        <w:spacing w:after="0" w:line="240" w:lineRule="auto"/>
        <w:ind w:right="-694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C0AD5"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0AD5"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Секція</w:t>
      </w:r>
      <w:r w:rsidR="002C0AD5"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C0AD5" w:rsidRPr="00474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</w:p>
    <w:p w:rsidR="002C0AD5" w:rsidRPr="0047482F" w:rsidRDefault="002C0AD5" w:rsidP="00D56F84">
      <w:pPr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Галузеві юридичні науки</w:t>
      </w:r>
      <w:r w:rsidR="000D2550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54E" w:rsidRPr="0047482F" w:rsidRDefault="00601996" w:rsidP="00D56F84">
      <w:pPr>
        <w:numPr>
          <w:ilvl w:val="0"/>
          <w:numId w:val="1"/>
        </w:numPr>
        <w:tabs>
          <w:tab w:val="left" w:pos="270"/>
          <w:tab w:val="left" w:pos="54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 правові науки, юридична психологія</w:t>
      </w:r>
      <w:r w:rsidR="000D2550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740" w:rsidRDefault="00F87740" w:rsidP="00D56F84">
      <w:pPr>
        <w:tabs>
          <w:tab w:val="left" w:pos="270"/>
          <w:tab w:val="left" w:pos="720"/>
        </w:tabs>
        <w:spacing w:after="0" w:line="240" w:lineRule="auto"/>
        <w:ind w:right="2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85F" w:rsidRPr="0047482F" w:rsidRDefault="00D56F84" w:rsidP="00D56F84">
      <w:pPr>
        <w:tabs>
          <w:tab w:val="left" w:pos="270"/>
          <w:tab w:val="left" w:pos="720"/>
        </w:tabs>
        <w:spacing w:after="0" w:line="240" w:lineRule="auto"/>
        <w:ind w:right="2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C0AD5"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0AD5"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Секція</w:t>
      </w:r>
      <w:r w:rsidR="00F85610" w:rsidRPr="00474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  <w:r w:rsidRPr="00474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ПУБЛІЧНЕ УПРАВЛІННЯ ТА </w:t>
      </w:r>
      <w:r w:rsidR="00DD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РЕГІОНАЛЬНИЙ РОЗВИТОК</w:t>
      </w:r>
    </w:p>
    <w:p w:rsidR="00F17765" w:rsidRDefault="002C0AD5" w:rsidP="00D56F84">
      <w:pPr>
        <w:pStyle w:val="a5"/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Публічне управління</w:t>
      </w:r>
      <w:r w:rsidR="00F17765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умовах суспільн</w:t>
      </w:r>
      <w:r w:rsidR="00DD47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трансформації</w:t>
      </w:r>
      <w:r w:rsidR="00F17765"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46" w:rsidRPr="0047482F" w:rsidRDefault="00DD4746" w:rsidP="00D56F84">
      <w:pPr>
        <w:pStyle w:val="a5"/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 самоврядування та регіональний розвиток.</w:t>
      </w:r>
    </w:p>
    <w:p w:rsidR="007A4E5E" w:rsidRPr="0047482F" w:rsidRDefault="004A4BB2" w:rsidP="00D56F84">
      <w:pPr>
        <w:tabs>
          <w:tab w:val="left" w:pos="180"/>
          <w:tab w:val="left" w:pos="27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</w:p>
    <w:p w:rsidR="0064583B" w:rsidRPr="0047482F" w:rsidRDefault="00D56F84" w:rsidP="00D56F84">
      <w:pPr>
        <w:tabs>
          <w:tab w:val="left" w:pos="270"/>
          <w:tab w:val="left" w:pos="720"/>
        </w:tabs>
        <w:spacing w:after="0" w:line="240" w:lineRule="auto"/>
        <w:ind w:right="2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СЕКЦІЯ:</w:t>
      </w:r>
      <w:r w:rsidRPr="00474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АКТУАЛЬНІ ПРОБЛЕМИ ПСИХОКОРЕКЦІЙНОЇ І СОЦІАЛЬНО-ПСИХОЛОГІЧНОЇ ДОПОМОГИ, СОЦІАЛЬНОЇ РОБОТИ ТА ЛОГОПЕДІЇ.</w:t>
      </w:r>
    </w:p>
    <w:p w:rsidR="0064583B" w:rsidRPr="0047482F" w:rsidRDefault="0064583B" w:rsidP="00D56F84">
      <w:pPr>
        <w:pStyle w:val="a5"/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Соціальна робота в період трансформаційних змін: проблеми, ризики та перспективи</w:t>
      </w:r>
    </w:p>
    <w:p w:rsidR="0064583B" w:rsidRPr="0047482F" w:rsidRDefault="0064583B" w:rsidP="00D56F84">
      <w:pPr>
        <w:pStyle w:val="a5"/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Сучасні тенденції в педагогічній та клінічній логопедії: діагностика, корекція, терапія. </w:t>
      </w:r>
    </w:p>
    <w:p w:rsidR="00307C7C" w:rsidRDefault="00307C7C" w:rsidP="00C377F7">
      <w:pPr>
        <w:tabs>
          <w:tab w:val="left" w:pos="180"/>
          <w:tab w:val="left" w:pos="270"/>
          <w:tab w:val="left" w:pos="45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F801F7" w:rsidRPr="00F801F7" w:rsidRDefault="00F801F7" w:rsidP="00F801F7">
      <w:pPr>
        <w:tabs>
          <w:tab w:val="left" w:pos="270"/>
          <w:tab w:val="left" w:pos="720"/>
        </w:tabs>
        <w:spacing w:after="0" w:line="240" w:lineRule="auto"/>
        <w:ind w:right="2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474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СЕКЦІЯ:</w:t>
      </w:r>
      <w:r w:rsidRPr="00474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8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ПСИХОЛОГІЧНІ АСПЕКТИ РОЗВИТКУ ОСОБИСТОСТІ В</w:t>
      </w:r>
    </w:p>
    <w:p w:rsidR="00F801F7" w:rsidRPr="0047482F" w:rsidRDefault="00F801F7" w:rsidP="00F801F7">
      <w:pPr>
        <w:tabs>
          <w:tab w:val="left" w:pos="270"/>
          <w:tab w:val="left" w:pos="720"/>
        </w:tabs>
        <w:spacing w:after="0" w:line="240" w:lineRule="auto"/>
        <w:ind w:right="2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СУЧАСНИХ РЕАЛІЯХ</w:t>
      </w:r>
      <w:r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801F7" w:rsidRPr="00F801F7" w:rsidRDefault="00F801F7" w:rsidP="00F801F7">
      <w:pPr>
        <w:pStyle w:val="a5"/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right="-69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Соціально-психологічна підтримка осіб із травматичним досвідом.</w:t>
      </w:r>
    </w:p>
    <w:p w:rsidR="00F801F7" w:rsidRPr="00F801F7" w:rsidRDefault="00F801F7" w:rsidP="00F801F7">
      <w:pPr>
        <w:pStyle w:val="a5"/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right="-69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Актуальні проблеми сімейної психології в умовах війни та невизначеності.</w:t>
      </w:r>
    </w:p>
    <w:p w:rsidR="00F801F7" w:rsidRPr="0047482F" w:rsidRDefault="00F801F7" w:rsidP="00F801F7">
      <w:pPr>
        <w:pStyle w:val="a5"/>
        <w:numPr>
          <w:ilvl w:val="0"/>
          <w:numId w:val="1"/>
        </w:numPr>
        <w:tabs>
          <w:tab w:val="left" w:pos="270"/>
          <w:tab w:val="left" w:pos="720"/>
        </w:tabs>
        <w:spacing w:after="0" w:line="240" w:lineRule="auto"/>
        <w:ind w:right="-69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r w:rsidRPr="00F8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технології роботи психолога з кризовими станами: регіональний компонент.</w:t>
      </w:r>
      <w:r w:rsidRPr="0047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01F7" w:rsidRDefault="00F801F7" w:rsidP="00C377F7">
      <w:pPr>
        <w:tabs>
          <w:tab w:val="left" w:pos="180"/>
          <w:tab w:val="left" w:pos="270"/>
          <w:tab w:val="left" w:pos="45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B56902" w:rsidRPr="0047482F" w:rsidRDefault="00B56902" w:rsidP="00B56902">
      <w:pPr>
        <w:tabs>
          <w:tab w:val="left" w:pos="270"/>
          <w:tab w:val="left" w:pos="720"/>
        </w:tabs>
        <w:spacing w:after="0" w:line="240" w:lineRule="auto"/>
        <w:ind w:right="2" w:firstLine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474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СЕКЦІЯ:</w:t>
      </w:r>
      <w:r w:rsidRPr="004748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СОЦІАЛЬНІ НАУКИ ТА ЖУРНАЛІСТИКА</w:t>
      </w:r>
      <w:r w:rsidRPr="00474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56902" w:rsidRPr="00B56902" w:rsidRDefault="00B56902" w:rsidP="00B56902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902">
        <w:rPr>
          <w:rFonts w:ascii="Times New Roman" w:hAnsi="Times New Roman" w:cs="Times New Roman"/>
          <w:sz w:val="24"/>
          <w:szCs w:val="24"/>
          <w:shd w:val="clear" w:color="auto" w:fill="FFFFFF"/>
        </w:rPr>
        <w:t>Політичні та соціокультурні процеси в сучасній Україні.</w:t>
      </w:r>
    </w:p>
    <w:p w:rsidR="00B56902" w:rsidRPr="003C486B" w:rsidRDefault="00B56902" w:rsidP="00B56902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Актуальні проблеми журналістики.</w:t>
      </w:r>
    </w:p>
    <w:p w:rsidR="00B56902" w:rsidRPr="003C486B" w:rsidRDefault="00B56902" w:rsidP="00B56902">
      <w:pPr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0" w:right="-694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 відносини та світова політика.</w:t>
      </w:r>
    </w:p>
    <w:p w:rsidR="00F801F7" w:rsidRDefault="00F801F7" w:rsidP="00C377F7">
      <w:pPr>
        <w:tabs>
          <w:tab w:val="left" w:pos="180"/>
          <w:tab w:val="left" w:pos="270"/>
          <w:tab w:val="left" w:pos="45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DA17F2" w:rsidRDefault="004B4637" w:rsidP="00C377F7">
      <w:pPr>
        <w:tabs>
          <w:tab w:val="left" w:pos="180"/>
          <w:tab w:val="left" w:pos="270"/>
          <w:tab w:val="left" w:pos="45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НАУКОВІ</w:t>
      </w:r>
      <w:r w:rsidR="008A7EE2"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8A5AED"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ЗАХОДИ</w:t>
      </w:r>
      <w:r w:rsidR="0036144F"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8A5AED"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</w:t>
      </w:r>
      <w:r w:rsidR="008A7EE2"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8A5AED"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ФОРМАТІ</w:t>
      </w:r>
      <w:r w:rsidR="008A7EE2"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8A5AED"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ВСЕУКРАЇНСЬКОЇ</w:t>
      </w:r>
      <w:r w:rsidR="0036144F" w:rsidRPr="006026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A17F2" w:rsidRDefault="002216DD" w:rsidP="00C377F7">
      <w:pPr>
        <w:tabs>
          <w:tab w:val="left" w:pos="180"/>
          <w:tab w:val="left" w:pos="270"/>
          <w:tab w:val="left" w:pos="45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6026C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НАУКОВО</w:t>
      </w:r>
      <w:r w:rsidR="00F81E9B" w:rsidRPr="006026C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–</w:t>
      </w:r>
      <w:r w:rsidRPr="006026C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ПРАКТИЧНОЇ</w:t>
      </w:r>
      <w:r w:rsidR="00D0514A" w:rsidRPr="006026C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167F9" w:rsidRPr="006026C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КОНФЕРЕНЦІЇ</w:t>
      </w:r>
      <w:r w:rsidR="00D0514A" w:rsidRPr="006026C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DA17F2" w:rsidRDefault="00D0514A" w:rsidP="00C377F7">
      <w:pPr>
        <w:tabs>
          <w:tab w:val="left" w:pos="180"/>
          <w:tab w:val="left" w:pos="270"/>
          <w:tab w:val="left" w:pos="45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  <w:r w:rsidRPr="006026C4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«МОГИЛЯНСЬКІ ЧИТАННЯ</w:t>
      </w:r>
      <w:r w:rsidR="0036144F" w:rsidRPr="006026C4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921553" w:rsidRPr="006026C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–</w:t>
      </w:r>
      <w:r w:rsidR="00921553" w:rsidRPr="006026C4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D160E4" w:rsidRPr="006026C4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202</w:t>
      </w:r>
      <w:r w:rsidR="00856CF9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4</w:t>
      </w:r>
      <w:r w:rsidR="00F03E99" w:rsidRPr="006026C4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»</w:t>
      </w:r>
      <w:r w:rsidRPr="006026C4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6D762A" w:rsidRPr="006026C4" w:rsidRDefault="00A9111A" w:rsidP="00450704">
      <w:pPr>
        <w:tabs>
          <w:tab w:val="left" w:pos="180"/>
          <w:tab w:val="left" w:pos="270"/>
          <w:tab w:val="left" w:pos="450"/>
        </w:tabs>
        <w:spacing w:after="120" w:line="240" w:lineRule="auto"/>
        <w:ind w:right="-6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C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964CB6" w:rsidRPr="006026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3E99" w:rsidRPr="006026C4">
        <w:rPr>
          <w:rFonts w:ascii="Times New Roman" w:hAnsi="Times New Roman" w:cs="Times New Roman"/>
          <w:b/>
          <w:sz w:val="28"/>
          <w:szCs w:val="28"/>
        </w:rPr>
        <w:t>1</w:t>
      </w:r>
      <w:r w:rsidRPr="006026C4">
        <w:rPr>
          <w:rFonts w:ascii="Times New Roman" w:hAnsi="Times New Roman" w:cs="Times New Roman"/>
          <w:b/>
          <w:sz w:val="28"/>
          <w:szCs w:val="28"/>
        </w:rPr>
        <w:t>0 листопада</w:t>
      </w:r>
      <w:r w:rsidR="00F03E99" w:rsidRPr="006026C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56CF9">
        <w:rPr>
          <w:rFonts w:ascii="Times New Roman" w:hAnsi="Times New Roman" w:cs="Times New Roman"/>
          <w:b/>
          <w:sz w:val="28"/>
          <w:szCs w:val="28"/>
        </w:rPr>
        <w:t>4</w:t>
      </w:r>
      <w:r w:rsidR="00912E3C" w:rsidRPr="00602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E99" w:rsidRPr="006026C4">
        <w:rPr>
          <w:rFonts w:ascii="Times New Roman" w:hAnsi="Times New Roman" w:cs="Times New Roman"/>
          <w:b/>
          <w:sz w:val="28"/>
          <w:szCs w:val="28"/>
        </w:rPr>
        <w:t>р.</w:t>
      </w:r>
      <w:r w:rsidR="008B738E" w:rsidRPr="006026C4">
        <w:rPr>
          <w:rFonts w:ascii="Times New Roman" w:hAnsi="Times New Roman" w:cs="Times New Roman"/>
          <w:b/>
          <w:sz w:val="28"/>
          <w:szCs w:val="28"/>
        </w:rPr>
        <w:t>:</w:t>
      </w:r>
    </w:p>
    <w:p w:rsidR="00043A5F" w:rsidRPr="00043A5F" w:rsidRDefault="00043A5F" w:rsidP="00D56F84">
      <w:pPr>
        <w:pStyle w:val="a5"/>
        <w:numPr>
          <w:ilvl w:val="0"/>
          <w:numId w:val="10"/>
        </w:numPr>
        <w:tabs>
          <w:tab w:val="left" w:pos="720"/>
        </w:tabs>
        <w:spacing w:before="240" w:after="0" w:line="240" w:lineRule="auto"/>
        <w:ind w:left="0" w:right="2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Міжнародна наукова конференція </w:t>
      </w:r>
      <w:r w:rsidRPr="00043A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«Історія України та Європи в контексті збереження європейських цінностей»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яка проводиться в рамках реалізації освітнього проєкту ЄС Еразмус+ «Імплементація європейських цінностей як базис демократії в Україні» </w:t>
      </w:r>
      <w:r w:rsidRPr="00043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(8 листопада 2024 р.)</w:t>
      </w:r>
    </w:p>
    <w:p w:rsidR="00DD4746" w:rsidRPr="00DD4746" w:rsidRDefault="00DD4746" w:rsidP="00D56F84">
      <w:pPr>
        <w:pStyle w:val="a5"/>
        <w:numPr>
          <w:ilvl w:val="0"/>
          <w:numId w:val="10"/>
        </w:numPr>
        <w:tabs>
          <w:tab w:val="left" w:pos="720"/>
        </w:tabs>
        <w:spacing w:before="240" w:after="0" w:line="240" w:lineRule="auto"/>
        <w:ind w:left="0" w:right="2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ІІІ </w:t>
      </w:r>
      <w:r w:rsidRPr="003C486B">
        <w:rPr>
          <w:rFonts w:ascii="Times New Roman" w:hAnsi="Times New Roman" w:cs="Times New Roman"/>
          <w:sz w:val="24"/>
          <w:szCs w:val="24"/>
        </w:rPr>
        <w:t>Всеукраїнська науково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486B">
        <w:rPr>
          <w:rFonts w:ascii="Times New Roman" w:hAnsi="Times New Roman" w:cs="Times New Roman"/>
          <w:sz w:val="24"/>
          <w:szCs w:val="24"/>
        </w:rPr>
        <w:t>практична</w:t>
      </w:r>
      <w:r>
        <w:rPr>
          <w:rFonts w:ascii="Times New Roman" w:hAnsi="Times New Roman" w:cs="Times New Roman"/>
          <w:sz w:val="24"/>
          <w:szCs w:val="24"/>
        </w:rPr>
        <w:t xml:space="preserve"> конференція</w:t>
      </w:r>
      <w:r w:rsidRPr="003C4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молодих вчених, аспірантів, студентів</w:t>
      </w:r>
      <w:r w:rsidRPr="003C48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486B">
        <w:rPr>
          <w:rFonts w:ascii="Times New Roman" w:hAnsi="Times New Roman" w:cs="Times New Roman"/>
          <w:b/>
          <w:sz w:val="24"/>
          <w:szCs w:val="24"/>
        </w:rPr>
        <w:t>«Актуальні проблеми фізичного виховання, спорту та фізкультурно-спортивної реабілітації»</w:t>
      </w:r>
      <w:r w:rsidRPr="003C48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43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43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листопада 2024 р.)</w:t>
      </w:r>
    </w:p>
    <w:p w:rsidR="00DD4746" w:rsidRPr="00043A5F" w:rsidRDefault="00DD4746" w:rsidP="00DD4746">
      <w:pPr>
        <w:pStyle w:val="a5"/>
        <w:numPr>
          <w:ilvl w:val="0"/>
          <w:numId w:val="10"/>
        </w:numPr>
        <w:tabs>
          <w:tab w:val="left" w:pos="720"/>
        </w:tabs>
        <w:spacing w:before="240" w:after="0" w:line="240" w:lineRule="auto"/>
        <w:ind w:left="0" w:right="2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Круглий стіл </w:t>
      </w:r>
      <w:r w:rsidRPr="003809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Кращі практики інклюзії в системі освіти</w:t>
      </w:r>
      <w:r w:rsidRPr="003809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який проводиться у співпраці Навчально-методичного кабінету соціально-психологічної підтримки, професійного розвитку та сприяння працевлаштуванню ЧНУ імені Петра Могили з Асоціацією психологів вищої школи України </w:t>
      </w:r>
      <w:r w:rsidRPr="00043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</w:t>
      </w:r>
      <w:r w:rsidRPr="00043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листопада 2024 р.)</w:t>
      </w:r>
    </w:p>
    <w:p w:rsidR="00043A5F" w:rsidRPr="00043A5F" w:rsidRDefault="00043A5F" w:rsidP="00D56F84">
      <w:pPr>
        <w:pStyle w:val="a5"/>
        <w:numPr>
          <w:ilvl w:val="0"/>
          <w:numId w:val="10"/>
        </w:numPr>
        <w:tabs>
          <w:tab w:val="left" w:pos="720"/>
        </w:tabs>
        <w:spacing w:before="240" w:after="0" w:line="240" w:lineRule="auto"/>
        <w:ind w:left="0" w:right="2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Круглий стіл </w:t>
      </w:r>
      <w:r w:rsidRPr="003809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38091E" w:rsidRPr="003809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Європейські антикорупційні стандарти та шляхи їх запровадження в Україні</w:t>
      </w:r>
      <w:r w:rsidRPr="003809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3809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який проводиться в рамках реалізації проєкту ЄС Еразмус+ «Антикорупційні європейські стандарти як запорука формування громадянського суспільства» (</w:t>
      </w:r>
      <w:r w:rsidR="0038091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EACS</w:t>
      </w:r>
      <w:r w:rsidR="003809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38091E" w:rsidRPr="00043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(8 листопада 2024 р.)</w:t>
      </w:r>
    </w:p>
    <w:p w:rsidR="00CC3571" w:rsidRDefault="00CC3571" w:rsidP="00DA17F2">
      <w:pPr>
        <w:tabs>
          <w:tab w:val="left" w:pos="180"/>
          <w:tab w:val="left" w:pos="270"/>
          <w:tab w:val="left" w:pos="450"/>
        </w:tabs>
        <w:spacing w:after="120" w:line="240" w:lineRule="auto"/>
        <w:ind w:right="-69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71" w:rsidRDefault="003C486B" w:rsidP="00D56F84">
      <w:pPr>
        <w:tabs>
          <w:tab w:val="left" w:pos="180"/>
          <w:tab w:val="left" w:pos="270"/>
          <w:tab w:val="left" w:pos="450"/>
        </w:tabs>
        <w:spacing w:after="120" w:line="240" w:lineRule="auto"/>
        <w:ind w:right="-694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Робочі мови конференції</w:t>
      </w:r>
      <w:r w:rsidR="00E92C49" w:rsidRPr="003C4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E92C49" w:rsidRPr="003C48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УКРАЇНСЬКА, АНГЛІЙСЬКА</w:t>
      </w:r>
      <w:r w:rsidR="00450704" w:rsidRPr="003C48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CC3571" w:rsidRDefault="00CC3571" w:rsidP="00450704">
      <w:pPr>
        <w:tabs>
          <w:tab w:val="left" w:pos="180"/>
          <w:tab w:val="left" w:pos="270"/>
          <w:tab w:val="left" w:pos="450"/>
        </w:tabs>
        <w:spacing w:after="120" w:line="240" w:lineRule="auto"/>
        <w:ind w:right="-69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46817" w:rsidRPr="003C486B" w:rsidRDefault="002C0AD5" w:rsidP="00450704">
      <w:pPr>
        <w:tabs>
          <w:tab w:val="left" w:pos="90"/>
          <w:tab w:val="left" w:pos="180"/>
          <w:tab w:val="left" w:pos="45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ТЕРМІН ПОДАННЯ</w:t>
      </w:r>
      <w:r w:rsidR="007B6CCE" w:rsidRPr="003C4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МАТЕРІАЛІВ</w:t>
      </w:r>
    </w:p>
    <w:p w:rsidR="00FE1DEA" w:rsidRPr="003C486B" w:rsidRDefault="003204A9" w:rsidP="00D56F84">
      <w:pPr>
        <w:tabs>
          <w:tab w:val="left" w:pos="90"/>
          <w:tab w:val="left" w:pos="180"/>
          <w:tab w:val="left" w:pos="45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86B">
        <w:rPr>
          <w:rFonts w:ascii="Times New Roman" w:hAnsi="Times New Roman" w:cs="Times New Roman"/>
          <w:b/>
          <w:sz w:val="24"/>
          <w:szCs w:val="24"/>
        </w:rPr>
        <w:t>Заявки</w:t>
      </w:r>
      <w:r w:rsidR="008E5419" w:rsidRPr="003C4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313" w:rsidRPr="003C486B">
        <w:rPr>
          <w:rFonts w:ascii="Times New Roman" w:hAnsi="Times New Roman" w:cs="Times New Roman"/>
          <w:b/>
          <w:sz w:val="24"/>
          <w:szCs w:val="24"/>
        </w:rPr>
        <w:t xml:space="preserve">та тези </w:t>
      </w:r>
      <w:r w:rsidR="00B54851">
        <w:rPr>
          <w:rFonts w:ascii="Times New Roman" w:hAnsi="Times New Roman" w:cs="Times New Roman"/>
          <w:b/>
          <w:sz w:val="24"/>
          <w:szCs w:val="24"/>
        </w:rPr>
        <w:t>доповідей</w:t>
      </w:r>
      <w:r w:rsidR="000B1EF7" w:rsidRPr="003C4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339">
        <w:rPr>
          <w:rFonts w:ascii="Times New Roman" w:hAnsi="Times New Roman" w:cs="Times New Roman"/>
          <w:b/>
          <w:sz w:val="24"/>
          <w:szCs w:val="24"/>
        </w:rPr>
        <w:t>на</w:t>
      </w:r>
      <w:r w:rsidR="000B1EF7" w:rsidRPr="003C486B">
        <w:rPr>
          <w:rFonts w:ascii="Times New Roman" w:hAnsi="Times New Roman" w:cs="Times New Roman"/>
          <w:b/>
          <w:sz w:val="24"/>
          <w:szCs w:val="24"/>
        </w:rPr>
        <w:t>даються</w:t>
      </w:r>
      <w:r w:rsidRPr="003C486B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825EA3">
        <w:rPr>
          <w:rFonts w:ascii="Times New Roman" w:hAnsi="Times New Roman" w:cs="Times New Roman"/>
          <w:b/>
          <w:sz w:val="24"/>
          <w:szCs w:val="24"/>
        </w:rPr>
        <w:t>10</w:t>
      </w:r>
      <w:r w:rsidR="00393F26" w:rsidRPr="003C4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86B">
        <w:rPr>
          <w:rFonts w:ascii="Times New Roman" w:hAnsi="Times New Roman" w:cs="Times New Roman"/>
          <w:b/>
          <w:sz w:val="24"/>
          <w:szCs w:val="24"/>
        </w:rPr>
        <w:t>жовтня 202</w:t>
      </w:r>
      <w:r w:rsidR="00856CF9">
        <w:rPr>
          <w:rFonts w:ascii="Times New Roman" w:hAnsi="Times New Roman" w:cs="Times New Roman"/>
          <w:b/>
          <w:sz w:val="24"/>
          <w:szCs w:val="24"/>
        </w:rPr>
        <w:t>4</w:t>
      </w:r>
      <w:r w:rsidRPr="003C486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5D2D1D" w:rsidRPr="003C486B">
        <w:rPr>
          <w:rFonts w:ascii="Times New Roman" w:hAnsi="Times New Roman" w:cs="Times New Roman"/>
          <w:b/>
          <w:sz w:val="24"/>
          <w:szCs w:val="24"/>
        </w:rPr>
        <w:t>.</w:t>
      </w:r>
      <w:r w:rsidR="00B54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851" w:rsidRPr="00B54851">
        <w:rPr>
          <w:rFonts w:ascii="Times New Roman" w:hAnsi="Times New Roman" w:cs="Times New Roman"/>
          <w:i/>
          <w:sz w:val="24"/>
          <w:szCs w:val="24"/>
        </w:rPr>
        <w:t>(включно)</w:t>
      </w:r>
      <w:r w:rsidR="003B7356" w:rsidRPr="003C4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9B8" w:rsidRPr="003C486B">
        <w:rPr>
          <w:rFonts w:ascii="Times New Roman" w:hAnsi="Times New Roman" w:cs="Times New Roman"/>
          <w:sz w:val="24"/>
          <w:szCs w:val="24"/>
        </w:rPr>
        <w:t>вкладеними файлами</w:t>
      </w:r>
      <w:r w:rsidR="00821F63" w:rsidRPr="003C486B">
        <w:rPr>
          <w:rFonts w:ascii="Times New Roman" w:hAnsi="Times New Roman" w:cs="Times New Roman"/>
          <w:sz w:val="24"/>
          <w:szCs w:val="24"/>
        </w:rPr>
        <w:t xml:space="preserve"> </w:t>
      </w:r>
      <w:r w:rsidR="00C706F6" w:rsidRPr="003C486B">
        <w:rPr>
          <w:rFonts w:ascii="Times New Roman" w:hAnsi="Times New Roman" w:cs="Times New Roman"/>
          <w:sz w:val="24"/>
          <w:szCs w:val="24"/>
        </w:rPr>
        <w:t xml:space="preserve"> </w:t>
      </w:r>
      <w:r w:rsidR="00B5485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424D7" w:rsidRPr="003C486B">
        <w:rPr>
          <w:rFonts w:ascii="Times New Roman" w:eastAsia="Times New Roman" w:hAnsi="Times New Roman" w:cs="Times New Roman"/>
          <w:sz w:val="24"/>
          <w:szCs w:val="24"/>
        </w:rPr>
        <w:t xml:space="preserve"> електрон</w:t>
      </w:r>
      <w:r w:rsidR="00ED48F0" w:rsidRPr="003C486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5485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A0E7B" w:rsidRPr="003C486B">
        <w:rPr>
          <w:rFonts w:ascii="Times New Roman" w:eastAsia="Times New Roman" w:hAnsi="Times New Roman" w:cs="Times New Roman"/>
          <w:sz w:val="24"/>
          <w:szCs w:val="24"/>
        </w:rPr>
        <w:t xml:space="preserve"> адресу</w:t>
      </w:r>
      <w:r w:rsidR="00DF650D" w:rsidRPr="003C48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424D7" w:rsidRPr="003C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C706F6" w:rsidRPr="00320A1D">
          <w:rPr>
            <w:rStyle w:val="a6"/>
            <w:rFonts w:ascii="Times New Roman" w:hAnsi="Times New Roman" w:cs="Times New Roman"/>
            <w:i/>
            <w:sz w:val="24"/>
            <w:szCs w:val="24"/>
          </w:rPr>
          <w:t>mch@chmnu.edu.ua</w:t>
        </w:r>
      </w:hyperlink>
      <w:r w:rsidR="00DF650D" w:rsidRPr="00320A1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21E90" w:rsidRPr="00320A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4E52" w:rsidRPr="00320A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C6" w:rsidRPr="00320A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54AC" w:rsidRPr="003C486B" w:rsidRDefault="000354AC" w:rsidP="000354AC">
      <w:pPr>
        <w:tabs>
          <w:tab w:val="left" w:pos="90"/>
          <w:tab w:val="left" w:pos="180"/>
          <w:tab w:val="left" w:pos="45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3C486B">
        <w:rPr>
          <w:rFonts w:ascii="Times New Roman" w:eastAsia="Times New Roman" w:hAnsi="Times New Roman" w:cs="Times New Roman"/>
          <w:b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C48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54AC">
        <w:rPr>
          <w:rFonts w:ascii="Times New Roman" w:eastAsia="Times New Roman" w:hAnsi="Times New Roman" w:cs="Times New Roman"/>
          <w:bCs/>
          <w:sz w:val="24"/>
          <w:szCs w:val="24"/>
        </w:rPr>
        <w:t>(додаток А)</w:t>
      </w:r>
      <w:r w:rsidRPr="003C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повинна включати</w:t>
      </w:r>
      <w:r w:rsidRPr="003C486B">
        <w:rPr>
          <w:rFonts w:ascii="Times New Roman" w:eastAsia="Times New Roman" w:hAnsi="Times New Roman" w:cs="Times New Roman"/>
          <w:sz w:val="24"/>
          <w:szCs w:val="24"/>
        </w:rPr>
        <w:t>: назву доповіді, авторів та доповідача (місце роботи, науковий ступінь і вчене звання), телефон та E-mail для зв’язку.</w:t>
      </w:r>
    </w:p>
    <w:p w:rsidR="00393F26" w:rsidRPr="000354AC" w:rsidRDefault="002702B4" w:rsidP="000354AC">
      <w:pPr>
        <w:tabs>
          <w:tab w:val="left" w:pos="90"/>
          <w:tab w:val="left" w:pos="180"/>
          <w:tab w:val="left" w:pos="45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86B">
        <w:rPr>
          <w:rFonts w:ascii="Times New Roman" w:eastAsia="Times New Roman" w:hAnsi="Times New Roman" w:cs="Times New Roman"/>
          <w:sz w:val="24"/>
          <w:szCs w:val="24"/>
        </w:rPr>
        <w:t>Для співробітників Ч</w:t>
      </w:r>
      <w:r w:rsidR="000354AC">
        <w:rPr>
          <w:rFonts w:ascii="Times New Roman" w:eastAsia="Times New Roman" w:hAnsi="Times New Roman" w:cs="Times New Roman"/>
          <w:sz w:val="24"/>
          <w:szCs w:val="24"/>
        </w:rPr>
        <w:t>орноморського національного університету імені</w:t>
      </w:r>
      <w:r w:rsidR="006E50AA">
        <w:rPr>
          <w:rFonts w:ascii="Times New Roman" w:eastAsia="Times New Roman" w:hAnsi="Times New Roman" w:cs="Times New Roman"/>
          <w:sz w:val="24"/>
          <w:szCs w:val="24"/>
        </w:rPr>
        <w:t xml:space="preserve"> Петра Могили формуються секції на</w:t>
      </w:r>
      <w:r w:rsidRPr="003C486B">
        <w:rPr>
          <w:rFonts w:ascii="Times New Roman" w:eastAsia="Times New Roman" w:hAnsi="Times New Roman" w:cs="Times New Roman"/>
          <w:sz w:val="24"/>
          <w:szCs w:val="24"/>
        </w:rPr>
        <w:t xml:space="preserve"> профільних </w:t>
      </w:r>
      <w:r w:rsidR="006E50AA">
        <w:rPr>
          <w:rFonts w:ascii="Times New Roman" w:eastAsia="Times New Roman" w:hAnsi="Times New Roman" w:cs="Times New Roman"/>
          <w:sz w:val="24"/>
          <w:szCs w:val="24"/>
        </w:rPr>
        <w:t xml:space="preserve">кафедрах </w:t>
      </w:r>
      <w:r w:rsidR="000354AC">
        <w:rPr>
          <w:rFonts w:ascii="Times New Roman" w:eastAsia="Times New Roman" w:hAnsi="Times New Roman" w:cs="Times New Roman"/>
          <w:sz w:val="24"/>
          <w:szCs w:val="24"/>
        </w:rPr>
        <w:t>структурних підрозділів університету</w:t>
      </w:r>
      <w:r w:rsidR="006E50AA">
        <w:rPr>
          <w:rFonts w:ascii="Times New Roman" w:eastAsia="Times New Roman" w:hAnsi="Times New Roman" w:cs="Times New Roman"/>
          <w:sz w:val="24"/>
          <w:szCs w:val="24"/>
        </w:rPr>
        <w:t>. Відповідальні особи (керівники структурних</w:t>
      </w:r>
      <w:r w:rsidRPr="003C486B">
        <w:rPr>
          <w:rFonts w:ascii="Times New Roman" w:eastAsia="Times New Roman" w:hAnsi="Times New Roman" w:cs="Times New Roman"/>
          <w:sz w:val="24"/>
          <w:szCs w:val="24"/>
        </w:rPr>
        <w:t xml:space="preserve"> підрозділів, секретарі </w:t>
      </w:r>
      <w:r w:rsidR="006E50AA">
        <w:rPr>
          <w:rFonts w:ascii="Times New Roman" w:eastAsia="Times New Roman" w:hAnsi="Times New Roman" w:cs="Times New Roman"/>
          <w:sz w:val="24"/>
          <w:szCs w:val="24"/>
        </w:rPr>
        <w:t>та керівники секцій)</w:t>
      </w:r>
      <w:r w:rsidRPr="003C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4AC">
        <w:rPr>
          <w:rFonts w:ascii="Times New Roman" w:eastAsia="Times New Roman" w:hAnsi="Times New Roman" w:cs="Times New Roman"/>
          <w:b/>
          <w:sz w:val="24"/>
          <w:szCs w:val="24"/>
        </w:rPr>
        <w:t>не пізніше 10</w:t>
      </w:r>
      <w:r w:rsidR="000354AC" w:rsidRPr="00C13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54AC">
        <w:rPr>
          <w:rFonts w:ascii="Times New Roman" w:hAnsi="Times New Roman" w:cs="Times New Roman"/>
          <w:b/>
          <w:sz w:val="24"/>
          <w:szCs w:val="24"/>
        </w:rPr>
        <w:t xml:space="preserve">жовтня </w:t>
      </w:r>
      <w:r w:rsidR="000354AC" w:rsidRPr="003C486B">
        <w:rPr>
          <w:rFonts w:ascii="Times New Roman" w:hAnsi="Times New Roman" w:cs="Times New Roman"/>
          <w:b/>
          <w:sz w:val="24"/>
          <w:szCs w:val="24"/>
        </w:rPr>
        <w:t>202</w:t>
      </w:r>
      <w:r w:rsidR="000354AC">
        <w:rPr>
          <w:rFonts w:ascii="Times New Roman" w:hAnsi="Times New Roman" w:cs="Times New Roman"/>
          <w:b/>
          <w:sz w:val="24"/>
          <w:szCs w:val="24"/>
        </w:rPr>
        <w:t>4</w:t>
      </w:r>
      <w:r w:rsidR="000354AC" w:rsidRPr="003C486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0354AC" w:rsidRPr="00D67823">
        <w:rPr>
          <w:rFonts w:ascii="Times New Roman" w:hAnsi="Times New Roman" w:cs="Times New Roman"/>
          <w:sz w:val="24"/>
          <w:szCs w:val="24"/>
        </w:rPr>
        <w:t>.</w:t>
      </w:r>
      <w:r w:rsidR="000354AC" w:rsidRPr="003C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0AA" w:rsidRPr="003C486B">
        <w:rPr>
          <w:rFonts w:ascii="Times New Roman" w:eastAsia="Times New Roman" w:hAnsi="Times New Roman" w:cs="Times New Roman"/>
          <w:sz w:val="24"/>
          <w:szCs w:val="24"/>
        </w:rPr>
        <w:t>забезпечують організацію подання заявок та доповідей за  напрямами  роботи секцій</w:t>
      </w:r>
      <w:r w:rsidR="006E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0AA" w:rsidRPr="003C486B">
        <w:rPr>
          <w:rFonts w:ascii="Times New Roman" w:eastAsia="Times New Roman" w:hAnsi="Times New Roman" w:cs="Times New Roman"/>
          <w:sz w:val="24"/>
          <w:szCs w:val="24"/>
        </w:rPr>
        <w:t>(підсекцій) із зазначенням учасників, дати, часу, місця проведення заходу</w:t>
      </w:r>
      <w:r w:rsidR="006E50AA" w:rsidRPr="000354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6E50AA" w:rsidRPr="003C486B">
        <w:rPr>
          <w:rFonts w:ascii="Times New Roman" w:eastAsia="Times New Roman" w:hAnsi="Times New Roman" w:cs="Times New Roman"/>
          <w:sz w:val="24"/>
          <w:szCs w:val="24"/>
        </w:rPr>
        <w:t xml:space="preserve">електронного ресурсу конференції </w:t>
      </w:r>
      <w:r w:rsidR="0003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0AA" w:rsidRPr="003C486B">
        <w:rPr>
          <w:rFonts w:ascii="Times New Roman" w:eastAsia="Times New Roman" w:hAnsi="Times New Roman" w:cs="Times New Roman"/>
          <w:sz w:val="24"/>
          <w:szCs w:val="24"/>
        </w:rPr>
        <w:t>(Zoom</w:t>
      </w:r>
      <w:r w:rsidR="006E50AA" w:rsidRPr="004B1542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50AA" w:rsidRPr="003C486B">
        <w:rPr>
          <w:rFonts w:ascii="Times New Roman" w:eastAsia="Times New Roman" w:hAnsi="Times New Roman" w:cs="Times New Roman"/>
          <w:sz w:val="24"/>
          <w:szCs w:val="24"/>
        </w:rPr>
        <w:t>посилання,  ідентифікатор  конференції, код доступу)</w:t>
      </w:r>
      <w:r w:rsidR="006E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6F6" w:rsidRPr="004B1542" w:rsidRDefault="000D58FF" w:rsidP="00B733C6">
      <w:pPr>
        <w:tabs>
          <w:tab w:val="left" w:pos="90"/>
          <w:tab w:val="left" w:pos="450"/>
        </w:tabs>
        <w:spacing w:after="0" w:line="240" w:lineRule="auto"/>
        <w:ind w:right="-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6B">
        <w:rPr>
          <w:rFonts w:ascii="Times New Roman" w:hAnsi="Times New Roman" w:cs="Times New Roman"/>
          <w:b/>
          <w:sz w:val="24"/>
          <w:szCs w:val="24"/>
        </w:rPr>
        <w:t>Контактна інформація</w:t>
      </w:r>
      <w:r w:rsidR="00B733C6">
        <w:rPr>
          <w:rFonts w:ascii="Times New Roman" w:hAnsi="Times New Roman" w:cs="Times New Roman"/>
          <w:b/>
          <w:sz w:val="24"/>
          <w:szCs w:val="24"/>
        </w:rPr>
        <w:t>:</w:t>
      </w:r>
      <w:r w:rsidRPr="003C4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435" w:rsidRPr="003C486B">
        <w:rPr>
          <w:rFonts w:ascii="Times New Roman" w:hAnsi="Times New Roman" w:cs="Times New Roman"/>
          <w:b/>
          <w:sz w:val="24"/>
          <w:szCs w:val="24"/>
        </w:rPr>
        <w:t xml:space="preserve">каб. </w:t>
      </w:r>
      <w:r w:rsidR="00AA1435" w:rsidRPr="00B733C6">
        <w:rPr>
          <w:rFonts w:ascii="Times New Roman" w:hAnsi="Times New Roman" w:cs="Times New Roman"/>
          <w:sz w:val="24"/>
          <w:szCs w:val="24"/>
        </w:rPr>
        <w:t>1-115,</w:t>
      </w:r>
      <w:r w:rsidR="00244B8E" w:rsidRPr="003C486B">
        <w:rPr>
          <w:rFonts w:ascii="Times New Roman" w:hAnsi="Times New Roman" w:cs="Times New Roman"/>
          <w:b/>
          <w:sz w:val="24"/>
          <w:szCs w:val="24"/>
        </w:rPr>
        <w:t xml:space="preserve"> відділ НДЧ,</w:t>
      </w:r>
      <w:r w:rsidR="00D67823">
        <w:rPr>
          <w:rFonts w:ascii="Times New Roman" w:hAnsi="Times New Roman" w:cs="Times New Roman"/>
          <w:b/>
          <w:sz w:val="24"/>
          <w:szCs w:val="24"/>
        </w:rPr>
        <w:t xml:space="preserve"> тел.: </w:t>
      </w:r>
      <w:r w:rsidR="00D67823" w:rsidRPr="00B733C6">
        <w:rPr>
          <w:rFonts w:ascii="Times New Roman" w:hAnsi="Times New Roman" w:cs="Times New Roman"/>
          <w:sz w:val="24"/>
          <w:szCs w:val="24"/>
        </w:rPr>
        <w:t>76-55-99,</w:t>
      </w:r>
      <w:r w:rsidR="00D67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82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D67823" w:rsidRPr="004B1542">
        <w:rPr>
          <w:rFonts w:ascii="Times New Roman" w:hAnsi="Times New Roman" w:cs="Times New Roman"/>
          <w:b/>
          <w:sz w:val="24"/>
          <w:szCs w:val="24"/>
        </w:rPr>
        <w:t>-</w:t>
      </w:r>
      <w:r w:rsidR="00D6782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67823" w:rsidRPr="004B154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825EA3" w:rsidRPr="00320A1D">
          <w:rPr>
            <w:rStyle w:val="a6"/>
            <w:rFonts w:ascii="Times New Roman" w:hAnsi="Times New Roman" w:cs="Times New Roman"/>
            <w:i/>
            <w:sz w:val="24"/>
            <w:szCs w:val="24"/>
          </w:rPr>
          <w:t>mch@chmnu.edu.ua</w:t>
        </w:r>
      </w:hyperlink>
      <w:r w:rsidR="00825EA3" w:rsidRPr="00320A1D"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</w:p>
    <w:p w:rsidR="002A782B" w:rsidRPr="003C486B" w:rsidRDefault="002A782B" w:rsidP="00450704">
      <w:pPr>
        <w:tabs>
          <w:tab w:val="left" w:pos="90"/>
          <w:tab w:val="left" w:pos="180"/>
          <w:tab w:val="left" w:pos="450"/>
        </w:tabs>
        <w:spacing w:after="0" w:line="240" w:lineRule="auto"/>
        <w:ind w:right="-6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71" w:rsidRPr="003C486B" w:rsidRDefault="003C486B" w:rsidP="00CC3571">
      <w:pPr>
        <w:tabs>
          <w:tab w:val="left" w:pos="90"/>
          <w:tab w:val="left" w:pos="180"/>
          <w:tab w:val="left" w:pos="45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CC3571" w:rsidRPr="003C48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ПУБЛІКАЦІЯ ТА ВАРТІСТЬ МАТЕРІАЛІВ</w:t>
      </w:r>
    </w:p>
    <w:p w:rsidR="00CC3571" w:rsidRPr="003C486B" w:rsidRDefault="00CC3571" w:rsidP="00CC3571">
      <w:pPr>
        <w:tabs>
          <w:tab w:val="left" w:pos="90"/>
          <w:tab w:val="left" w:pos="180"/>
          <w:tab w:val="left" w:pos="450"/>
        </w:tabs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571" w:rsidRPr="003C486B" w:rsidRDefault="00CC3571" w:rsidP="00D56F84">
      <w:pPr>
        <w:tabs>
          <w:tab w:val="left" w:pos="90"/>
          <w:tab w:val="left" w:pos="180"/>
          <w:tab w:val="left" w:pos="45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86B">
        <w:rPr>
          <w:rFonts w:ascii="Times New Roman" w:eastAsia="Times New Roman" w:hAnsi="Times New Roman" w:cs="Times New Roman"/>
          <w:sz w:val="24"/>
          <w:szCs w:val="24"/>
        </w:rPr>
        <w:t>До друку приймаються тези</w:t>
      </w:r>
      <w:r w:rsidR="006255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C486B">
        <w:rPr>
          <w:rFonts w:ascii="Times New Roman" w:eastAsia="Times New Roman" w:hAnsi="Times New Roman" w:cs="Times New Roman"/>
          <w:sz w:val="24"/>
          <w:szCs w:val="24"/>
        </w:rPr>
        <w:t>результати власного дослідження</w:t>
      </w:r>
      <w:r w:rsidR="0062552D">
        <w:rPr>
          <w:rFonts w:ascii="Times New Roman" w:eastAsia="Times New Roman" w:hAnsi="Times New Roman" w:cs="Times New Roman"/>
          <w:sz w:val="24"/>
          <w:szCs w:val="24"/>
        </w:rPr>
        <w:t>, які</w:t>
      </w:r>
      <w:r w:rsidRPr="003C486B">
        <w:rPr>
          <w:rFonts w:ascii="Times New Roman" w:eastAsia="Times New Roman" w:hAnsi="Times New Roman" w:cs="Times New Roman"/>
          <w:sz w:val="24"/>
          <w:szCs w:val="24"/>
        </w:rPr>
        <w:t xml:space="preserve"> не мають логічних, стилістичних і друкарських помилок. </w:t>
      </w:r>
      <w:r w:rsidR="006255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552D" w:rsidRPr="003C486B">
        <w:rPr>
          <w:rFonts w:ascii="Times New Roman" w:eastAsia="Times New Roman" w:hAnsi="Times New Roman" w:cs="Times New Roman"/>
          <w:sz w:val="24"/>
          <w:szCs w:val="24"/>
        </w:rPr>
        <w:t xml:space="preserve">ідповідальність </w:t>
      </w:r>
      <w:r w:rsidR="0062552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486B">
        <w:rPr>
          <w:rFonts w:ascii="Times New Roman" w:eastAsia="Times New Roman" w:hAnsi="Times New Roman" w:cs="Times New Roman"/>
          <w:sz w:val="24"/>
          <w:szCs w:val="24"/>
        </w:rPr>
        <w:t>а зміст тексту тез</w:t>
      </w:r>
      <w:r w:rsidR="006255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486B">
        <w:rPr>
          <w:rFonts w:ascii="Times New Roman" w:eastAsia="Times New Roman" w:hAnsi="Times New Roman" w:cs="Times New Roman"/>
          <w:sz w:val="24"/>
          <w:szCs w:val="24"/>
        </w:rPr>
        <w:t xml:space="preserve"> наявність помилок несуть автори.    </w:t>
      </w:r>
    </w:p>
    <w:p w:rsidR="00CC3571" w:rsidRPr="003C486B" w:rsidRDefault="00CC3571" w:rsidP="00D56F84">
      <w:pPr>
        <w:tabs>
          <w:tab w:val="left" w:pos="90"/>
          <w:tab w:val="left" w:pos="180"/>
          <w:tab w:val="left" w:pos="45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 та програма конференції публікуються в електронному вигляді </w:t>
      </w:r>
      <w:r w:rsidRPr="003C4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безкоштовно.</w:t>
      </w:r>
    </w:p>
    <w:p w:rsidR="00CC3571" w:rsidRPr="003C486B" w:rsidRDefault="00C0591A" w:rsidP="00D56F84">
      <w:pPr>
        <w:tabs>
          <w:tab w:val="left" w:pos="90"/>
          <w:tab w:val="left" w:pos="180"/>
          <w:tab w:val="left" w:pos="45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3571" w:rsidRPr="003C486B">
        <w:rPr>
          <w:rFonts w:ascii="Times New Roman" w:eastAsia="Times New Roman" w:hAnsi="Times New Roman" w:cs="Times New Roman"/>
          <w:sz w:val="24"/>
          <w:szCs w:val="24"/>
        </w:rPr>
        <w:t>имоги до  оформлення тез доповідей розміщено</w:t>
      </w:r>
      <w:r w:rsidR="00CC3571" w:rsidRPr="003C48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C3571" w:rsidRPr="00C0591A">
        <w:rPr>
          <w:rFonts w:ascii="Times New Roman" w:eastAsia="Times New Roman" w:hAnsi="Times New Roman" w:cs="Times New Roman"/>
          <w:bCs/>
          <w:iCs/>
          <w:sz w:val="24"/>
          <w:szCs w:val="24"/>
        </w:rPr>
        <w:t>в додатку Б.</w:t>
      </w:r>
      <w:r w:rsidR="00CC3571" w:rsidRPr="003C486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CC3571" w:rsidRPr="003C486B" w:rsidRDefault="00CC3571" w:rsidP="00D56F84">
      <w:pPr>
        <w:tabs>
          <w:tab w:val="left" w:pos="90"/>
          <w:tab w:val="left" w:pos="450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</w:rPr>
      </w:pPr>
    </w:p>
    <w:p w:rsidR="00D56F84" w:rsidRDefault="00CC3571" w:rsidP="00D56F84">
      <w:pPr>
        <w:pStyle w:val="2"/>
        <w:ind w:left="0" w:right="2"/>
        <w:jc w:val="right"/>
        <w:rPr>
          <w:sz w:val="22"/>
          <w:szCs w:val="22"/>
        </w:rPr>
      </w:pPr>
      <w:r w:rsidRPr="003C486B">
        <w:rPr>
          <w:sz w:val="22"/>
          <w:szCs w:val="22"/>
        </w:rPr>
        <w:t>ДОДАТОК  А</w:t>
      </w:r>
    </w:p>
    <w:p w:rsidR="00D56F84" w:rsidRDefault="00D56F84" w:rsidP="00D56F84">
      <w:pPr>
        <w:pStyle w:val="2"/>
        <w:ind w:left="0" w:right="2"/>
        <w:jc w:val="right"/>
        <w:rPr>
          <w:b w:val="0"/>
          <w:sz w:val="22"/>
          <w:szCs w:val="22"/>
        </w:rPr>
      </w:pPr>
    </w:p>
    <w:p w:rsidR="00CC3571" w:rsidRPr="00632200" w:rsidRDefault="00CC3571" w:rsidP="00D56F84">
      <w:pPr>
        <w:pStyle w:val="2"/>
        <w:ind w:left="0" w:right="-694"/>
        <w:rPr>
          <w:bCs w:val="0"/>
          <w:sz w:val="24"/>
          <w:szCs w:val="24"/>
        </w:rPr>
      </w:pPr>
      <w:r w:rsidRPr="00632200">
        <w:rPr>
          <w:bCs w:val="0"/>
          <w:sz w:val="24"/>
          <w:szCs w:val="24"/>
        </w:rPr>
        <w:t>ФОРМА</w:t>
      </w:r>
      <w:r w:rsidRPr="00632200">
        <w:rPr>
          <w:bCs w:val="0"/>
          <w:spacing w:val="-3"/>
          <w:sz w:val="24"/>
          <w:szCs w:val="24"/>
        </w:rPr>
        <w:t xml:space="preserve"> </w:t>
      </w:r>
      <w:r w:rsidRPr="00632200">
        <w:rPr>
          <w:bCs w:val="0"/>
          <w:sz w:val="24"/>
          <w:szCs w:val="24"/>
        </w:rPr>
        <w:t>ЗАЯВКИ</w:t>
      </w:r>
      <w:r w:rsidRPr="00632200">
        <w:rPr>
          <w:bCs w:val="0"/>
          <w:spacing w:val="-2"/>
          <w:sz w:val="24"/>
          <w:szCs w:val="24"/>
        </w:rPr>
        <w:t xml:space="preserve"> </w:t>
      </w:r>
      <w:r w:rsidRPr="00632200">
        <w:rPr>
          <w:bCs w:val="0"/>
          <w:sz w:val="24"/>
          <w:szCs w:val="24"/>
        </w:rPr>
        <w:t>НА</w:t>
      </w:r>
      <w:r w:rsidRPr="00632200">
        <w:rPr>
          <w:bCs w:val="0"/>
          <w:spacing w:val="-2"/>
          <w:sz w:val="24"/>
          <w:szCs w:val="24"/>
        </w:rPr>
        <w:t xml:space="preserve"> </w:t>
      </w:r>
      <w:r w:rsidRPr="00632200">
        <w:rPr>
          <w:bCs w:val="0"/>
          <w:sz w:val="24"/>
          <w:szCs w:val="24"/>
        </w:rPr>
        <w:t>УЧАСТЬ КОНФЕРЕНЦІЇ</w:t>
      </w:r>
    </w:p>
    <w:tbl>
      <w:tblPr>
        <w:tblStyle w:val="a7"/>
        <w:tblW w:w="9985" w:type="dxa"/>
        <w:tblLook w:val="04A0" w:firstRow="1" w:lastRow="0" w:firstColumn="1" w:lastColumn="0" w:noHBand="0" w:noVBand="1"/>
      </w:tblPr>
      <w:tblGrid>
        <w:gridCol w:w="4957"/>
        <w:gridCol w:w="5028"/>
      </w:tblGrid>
      <w:tr w:rsidR="00CC3571" w:rsidRPr="003C486B" w:rsidTr="00632200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851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1" w:rsidRPr="003C486B" w:rsidTr="00632200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851">
              <w:rPr>
                <w:rFonts w:ascii="Times New Roman" w:hAnsi="Times New Roman" w:cs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1" w:rsidRPr="003C486B" w:rsidTr="00632200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851">
              <w:rPr>
                <w:rFonts w:ascii="Times New Roman" w:hAnsi="Times New Roman" w:cs="Times New Roman"/>
                <w:b/>
                <w:sz w:val="20"/>
                <w:szCs w:val="20"/>
              </w:rPr>
              <w:t>По батькові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1" w:rsidRPr="003C486B" w:rsidTr="00632200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851">
              <w:rPr>
                <w:rFonts w:ascii="Times New Roman" w:hAnsi="Times New Roman" w:cs="Times New Roman"/>
                <w:b/>
                <w:sz w:val="20"/>
                <w:szCs w:val="20"/>
              </w:rPr>
              <w:t>Науковий ступінь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вчене звання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1" w:rsidRPr="003C486B" w:rsidTr="00632200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851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1" w:rsidRPr="003C486B" w:rsidTr="00632200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Науковий керівник (якщо  автор тез-студент)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1" w:rsidRPr="003C486B" w:rsidTr="00632200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85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1" w:rsidRPr="003C486B" w:rsidTr="00632200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851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1" w:rsidRPr="003C486B" w:rsidTr="00632200">
        <w:trPr>
          <w:trHeight w:val="7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851">
              <w:rPr>
                <w:rFonts w:ascii="Times New Roman" w:hAnsi="Times New Roman" w:cs="Times New Roman"/>
                <w:b/>
                <w:sz w:val="20"/>
                <w:szCs w:val="20"/>
              </w:rPr>
              <w:t>Назва доповіді/тез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571" w:rsidRPr="003C486B" w:rsidTr="00632200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1" w:rsidRPr="00B54851" w:rsidRDefault="00CC3571" w:rsidP="00DF619A">
            <w:pPr>
              <w:ind w:right="-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851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форуму(секція)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71" w:rsidRPr="003C486B" w:rsidRDefault="00CC3571" w:rsidP="00DF619A">
            <w:pPr>
              <w:ind w:right="-6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2200" w:rsidRDefault="00632200" w:rsidP="00D56F84">
      <w:pPr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6F84" w:rsidRDefault="00CC3571" w:rsidP="00D56F84">
      <w:pPr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ДОДАТОК  Б</w:t>
      </w:r>
    </w:p>
    <w:p w:rsidR="001B0239" w:rsidRPr="00632200" w:rsidRDefault="00CC3571" w:rsidP="00D56F84">
      <w:pPr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2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ПРИКЛАД ОФОРМЛЕННЯ ТЕЗ</w:t>
      </w:r>
    </w:p>
    <w:p w:rsidR="000C5B90" w:rsidRPr="003C486B" w:rsidRDefault="000C5B90" w:rsidP="00D92820">
      <w:pPr>
        <w:pBdr>
          <w:top w:val="nil"/>
          <w:left w:val="nil"/>
          <w:bottom w:val="nil"/>
          <w:right w:val="nil"/>
          <w:between w:val="nil"/>
        </w:pBdr>
        <w:ind w:right="-69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УДК</w:t>
      </w:r>
    </w:p>
    <w:p w:rsidR="000C5B90" w:rsidRPr="003C486B" w:rsidRDefault="000C5B90" w:rsidP="00D56F84">
      <w:pPr>
        <w:pStyle w:val="aa"/>
        <w:spacing w:line="240" w:lineRule="auto"/>
        <w:ind w:right="2" w:firstLine="0"/>
        <w:jc w:val="right"/>
        <w:rPr>
          <w:rFonts w:cs="Times New Roman"/>
          <w:b/>
          <w:bCs/>
          <w:i/>
          <w:sz w:val="20"/>
          <w:szCs w:val="20"/>
        </w:rPr>
      </w:pPr>
      <w:r w:rsidRPr="003C486B">
        <w:rPr>
          <w:rFonts w:cs="Times New Roman"/>
          <w:b/>
          <w:bCs/>
          <w:i/>
          <w:sz w:val="20"/>
          <w:szCs w:val="20"/>
        </w:rPr>
        <w:t>Прізвище та ініціали авторів,</w:t>
      </w:r>
    </w:p>
    <w:p w:rsidR="000C5B90" w:rsidRPr="003C486B" w:rsidRDefault="000C5B90" w:rsidP="00D56F84">
      <w:pPr>
        <w:pStyle w:val="aa"/>
        <w:spacing w:line="240" w:lineRule="auto"/>
        <w:ind w:right="2" w:firstLine="0"/>
        <w:jc w:val="right"/>
        <w:rPr>
          <w:rFonts w:cs="Times New Roman"/>
          <w:i/>
          <w:sz w:val="20"/>
          <w:szCs w:val="20"/>
        </w:rPr>
      </w:pPr>
      <w:bookmarkStart w:id="1" w:name="_Hlk103152308"/>
      <w:r w:rsidRPr="003C486B">
        <w:rPr>
          <w:rFonts w:cs="Times New Roman"/>
          <w:i/>
          <w:sz w:val="20"/>
          <w:szCs w:val="20"/>
        </w:rPr>
        <w:t>науковий ступінь, вчене звання, посада</w:t>
      </w:r>
      <w:bookmarkEnd w:id="1"/>
      <w:r w:rsidRPr="003C486B">
        <w:rPr>
          <w:rFonts w:cs="Times New Roman"/>
          <w:i/>
          <w:sz w:val="20"/>
          <w:szCs w:val="20"/>
        </w:rPr>
        <w:t xml:space="preserve">, </w:t>
      </w:r>
    </w:p>
    <w:p w:rsidR="000C5B90" w:rsidRPr="003C486B" w:rsidRDefault="000C5B90" w:rsidP="00D56F84">
      <w:pPr>
        <w:pStyle w:val="aa"/>
        <w:spacing w:line="240" w:lineRule="auto"/>
        <w:ind w:right="2" w:firstLine="0"/>
        <w:jc w:val="right"/>
        <w:rPr>
          <w:rFonts w:cs="Times New Roman"/>
          <w:i/>
          <w:sz w:val="24"/>
          <w:szCs w:val="24"/>
        </w:rPr>
      </w:pPr>
      <w:r w:rsidRPr="003C486B">
        <w:rPr>
          <w:rFonts w:cs="Times New Roman"/>
          <w:i/>
          <w:sz w:val="20"/>
          <w:szCs w:val="20"/>
        </w:rPr>
        <w:t>Установа, Місто, Країна</w:t>
      </w:r>
      <w:r w:rsidRPr="003C486B">
        <w:rPr>
          <w:rFonts w:cs="Times New Roman"/>
          <w:i/>
          <w:sz w:val="24"/>
          <w:szCs w:val="24"/>
        </w:rPr>
        <w:t xml:space="preserve"> </w:t>
      </w:r>
    </w:p>
    <w:p w:rsidR="00F918F8" w:rsidRPr="003C486B" w:rsidRDefault="00F918F8" w:rsidP="00D56F84">
      <w:pPr>
        <w:pStyle w:val="aa"/>
        <w:spacing w:line="240" w:lineRule="auto"/>
        <w:ind w:right="2" w:firstLine="0"/>
        <w:jc w:val="right"/>
        <w:rPr>
          <w:rFonts w:cs="Times New Roman"/>
          <w:i/>
          <w:sz w:val="24"/>
          <w:szCs w:val="24"/>
        </w:rPr>
      </w:pPr>
    </w:p>
    <w:p w:rsidR="000C5B90" w:rsidRPr="00CC3571" w:rsidRDefault="000C5B90" w:rsidP="00D92820">
      <w:pPr>
        <w:pBdr>
          <w:top w:val="nil"/>
          <w:left w:val="nil"/>
          <w:bottom w:val="nil"/>
          <w:right w:val="nil"/>
          <w:between w:val="nil"/>
        </w:pBdr>
        <w:ind w:right="-694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CC3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</w:t>
      </w:r>
      <w:r w:rsidR="00FC7796" w:rsidRPr="00CC3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3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ДОПОВІДІ </w:t>
      </w:r>
    </w:p>
    <w:p w:rsidR="00C1376C" w:rsidRPr="00CC3571" w:rsidRDefault="0062552D" w:rsidP="00D56F8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програму конференції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включаються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тези доповідей, отриман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оргкомітетом 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в електронному вигляді</w:t>
      </w:r>
      <w:r w:rsidR="00C1376C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B90" w:rsidRPr="00CC35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10  жовтня  включно.</w:t>
      </w:r>
    </w:p>
    <w:p w:rsidR="0062552D" w:rsidRDefault="000C5B90" w:rsidP="00D56F8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Обсяг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тез 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– до 3 сторінок, текст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редактор Microsoft Word, нумераці</w:t>
      </w:r>
      <w:r w:rsidR="00284B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сторінок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відсутня, 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 «Times New Roman», кег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680F44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інтервал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1,0</w:t>
      </w:r>
      <w:r w:rsidR="0062552D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ущільнення тексту та переносів, 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поля</w:t>
      </w:r>
      <w:r w:rsidR="00284B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62552D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ніж 20 мм 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усіх 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сторін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, абзацний відступ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см. </w:t>
      </w:r>
    </w:p>
    <w:p w:rsidR="000C5B90" w:rsidRPr="00CC3571" w:rsidRDefault="004C3006" w:rsidP="006255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лівому куті вказується УДК (універсальна десяткова класифікація https://teacode.com/online/udc/). Після УДК в правому куті вказується прізвище та ініціали авторів, науковий ступінь, вчене звання, посада, місце роботи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. Через ряд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вирівнюванням по центру вказується назва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тез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52D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жирним шрифтом 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(застосування жирного накреслення до тексту) із застосуванням 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верхньо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регістр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5B90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E37" w:rsidRPr="00CC3571" w:rsidRDefault="000C5B90" w:rsidP="004F6AD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Основний текст 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>розташовується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після назви </w:t>
      </w:r>
      <w:r w:rsidR="0062552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один ряд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>До ф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ормул, рисунк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, таблиц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застосовується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арабськ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наскрізн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нумераці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[1] 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після їх першого згадування в тексті з 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вирівнювання</w:t>
      </w:r>
      <w:r w:rsidR="00C53C2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центру.</w:t>
      </w:r>
      <w:r w:rsidR="004F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 друку</w:t>
      </w:r>
      <w:r w:rsidR="004F6AD5">
        <w:rPr>
          <w:rFonts w:ascii="Times New Roman" w:eastAsia="Times New Roman" w:hAnsi="Times New Roman" w:cs="Times New Roman"/>
          <w:color w:val="000000"/>
          <w:sz w:val="24"/>
          <w:szCs w:val="24"/>
        </w:rPr>
        <w:t>ються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допомогою вбудованого у MS Word редактора формул Microsoft Equation </w:t>
      </w:r>
      <w:r w:rsidR="004F6AD5">
        <w:rPr>
          <w:rFonts w:ascii="Times New Roman" w:eastAsia="Times New Roman" w:hAnsi="Times New Roman" w:cs="Times New Roman"/>
          <w:color w:val="000000"/>
          <w:sz w:val="24"/>
          <w:szCs w:val="24"/>
        </w:rPr>
        <w:t>з порядком</w:t>
      </w:r>
      <w:r w:rsidR="007E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їх</w:t>
      </w:r>
      <w:r w:rsidR="004F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нумерації </w:t>
      </w:r>
      <w:r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у круглих дужках, наприклад, (1</w:t>
      </w:r>
      <w:r w:rsidR="004F2963" w:rsidRPr="00CC357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F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32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Рисунки повинні бути згруповані в один графічний об’єкт. </w:t>
      </w:r>
      <w:r w:rsidR="004F6A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Назва к</w:t>
      </w:r>
      <w:r w:rsidRPr="00632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ожн</w:t>
      </w:r>
      <w:r w:rsidR="004F6A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ого</w:t>
      </w:r>
      <w:r w:rsidRPr="00632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рисунк</w:t>
      </w:r>
      <w:r w:rsidR="004F6A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32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F6A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розташовується</w:t>
      </w:r>
      <w:r w:rsidRPr="00632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знизу (10 пт, по центру, інтервал до підпису </w:t>
      </w:r>
      <w:r w:rsidRPr="00632200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</w:t>
      </w:r>
      <w:r w:rsidRPr="00632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після підпису – 10 пт).</w:t>
      </w:r>
      <w:r w:rsidR="006255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32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Таблиці </w:t>
      </w:r>
      <w:r w:rsidR="004F6A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розташовуються</w:t>
      </w:r>
      <w:r w:rsidRPr="006322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по центру. Заголовок (назва) таблиці розміщується над таблицею зліва.</w:t>
      </w:r>
    </w:p>
    <w:sectPr w:rsidR="00556E37" w:rsidRPr="00CC3571" w:rsidSect="0064583B">
      <w:pgSz w:w="11906" w:h="16838"/>
      <w:pgMar w:top="1440" w:right="991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F8E"/>
    <w:multiLevelType w:val="hybridMultilevel"/>
    <w:tmpl w:val="1514FE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7F82"/>
    <w:multiLevelType w:val="hybridMultilevel"/>
    <w:tmpl w:val="D46A9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506"/>
    <w:multiLevelType w:val="hybridMultilevel"/>
    <w:tmpl w:val="51CEDA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E2948"/>
    <w:multiLevelType w:val="hybridMultilevel"/>
    <w:tmpl w:val="049C240A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3D36A54"/>
    <w:multiLevelType w:val="hybridMultilevel"/>
    <w:tmpl w:val="1040BE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5" w15:restartNumberingAfterBreak="0">
    <w:nsid w:val="39193101"/>
    <w:multiLevelType w:val="hybridMultilevel"/>
    <w:tmpl w:val="4AF4C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79E3"/>
    <w:multiLevelType w:val="hybridMultilevel"/>
    <w:tmpl w:val="BA1E9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C36EE"/>
    <w:multiLevelType w:val="hybridMultilevel"/>
    <w:tmpl w:val="5D7A64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3C3B"/>
    <w:multiLevelType w:val="hybridMultilevel"/>
    <w:tmpl w:val="C8A0289E"/>
    <w:lvl w:ilvl="0" w:tplc="041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426A2"/>
    <w:multiLevelType w:val="hybridMultilevel"/>
    <w:tmpl w:val="8BB07A4E"/>
    <w:lvl w:ilvl="0" w:tplc="041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72016"/>
    <w:multiLevelType w:val="hybridMultilevel"/>
    <w:tmpl w:val="378C518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38499B"/>
    <w:multiLevelType w:val="hybridMultilevel"/>
    <w:tmpl w:val="0160F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638B6"/>
    <w:multiLevelType w:val="hybridMultilevel"/>
    <w:tmpl w:val="1338A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D5"/>
    <w:rsid w:val="00000882"/>
    <w:rsid w:val="00001108"/>
    <w:rsid w:val="0000435C"/>
    <w:rsid w:val="0000630D"/>
    <w:rsid w:val="00007CC7"/>
    <w:rsid w:val="000105A3"/>
    <w:rsid w:val="000119B8"/>
    <w:rsid w:val="00011C10"/>
    <w:rsid w:val="0001251D"/>
    <w:rsid w:val="00015808"/>
    <w:rsid w:val="00017A16"/>
    <w:rsid w:val="00021611"/>
    <w:rsid w:val="00022FBC"/>
    <w:rsid w:val="00024EFF"/>
    <w:rsid w:val="000255C7"/>
    <w:rsid w:val="00033D2F"/>
    <w:rsid w:val="000354AC"/>
    <w:rsid w:val="00035792"/>
    <w:rsid w:val="000408EF"/>
    <w:rsid w:val="00040E4B"/>
    <w:rsid w:val="00041877"/>
    <w:rsid w:val="00043A5F"/>
    <w:rsid w:val="000441FE"/>
    <w:rsid w:val="00045E5D"/>
    <w:rsid w:val="00047707"/>
    <w:rsid w:val="000477FF"/>
    <w:rsid w:val="00051F87"/>
    <w:rsid w:val="0005339E"/>
    <w:rsid w:val="00053873"/>
    <w:rsid w:val="0005640F"/>
    <w:rsid w:val="000574E1"/>
    <w:rsid w:val="0006251D"/>
    <w:rsid w:val="00063C1B"/>
    <w:rsid w:val="000643BD"/>
    <w:rsid w:val="000651BD"/>
    <w:rsid w:val="0006561C"/>
    <w:rsid w:val="0007088F"/>
    <w:rsid w:val="00075DE6"/>
    <w:rsid w:val="00075F9F"/>
    <w:rsid w:val="00076E01"/>
    <w:rsid w:val="00077AF0"/>
    <w:rsid w:val="00082C00"/>
    <w:rsid w:val="000831DF"/>
    <w:rsid w:val="00085220"/>
    <w:rsid w:val="0009490D"/>
    <w:rsid w:val="000A1795"/>
    <w:rsid w:val="000A2E69"/>
    <w:rsid w:val="000A3CE1"/>
    <w:rsid w:val="000A3F9E"/>
    <w:rsid w:val="000A482A"/>
    <w:rsid w:val="000A4BF3"/>
    <w:rsid w:val="000A57E8"/>
    <w:rsid w:val="000A6A3D"/>
    <w:rsid w:val="000A70B3"/>
    <w:rsid w:val="000A72C0"/>
    <w:rsid w:val="000B095A"/>
    <w:rsid w:val="000B1EF7"/>
    <w:rsid w:val="000B3194"/>
    <w:rsid w:val="000B3922"/>
    <w:rsid w:val="000B3B9C"/>
    <w:rsid w:val="000B3DF6"/>
    <w:rsid w:val="000B4BD9"/>
    <w:rsid w:val="000B58DF"/>
    <w:rsid w:val="000B5F9F"/>
    <w:rsid w:val="000B7246"/>
    <w:rsid w:val="000C5B90"/>
    <w:rsid w:val="000C7462"/>
    <w:rsid w:val="000C77EC"/>
    <w:rsid w:val="000D2550"/>
    <w:rsid w:val="000D2B65"/>
    <w:rsid w:val="000D3D05"/>
    <w:rsid w:val="000D468B"/>
    <w:rsid w:val="000D57EB"/>
    <w:rsid w:val="000D58FF"/>
    <w:rsid w:val="000D6BF2"/>
    <w:rsid w:val="000D7A91"/>
    <w:rsid w:val="000E1487"/>
    <w:rsid w:val="000E5B1C"/>
    <w:rsid w:val="000E5E1E"/>
    <w:rsid w:val="000E6857"/>
    <w:rsid w:val="000E6C81"/>
    <w:rsid w:val="000F0927"/>
    <w:rsid w:val="000F146B"/>
    <w:rsid w:val="000F5890"/>
    <w:rsid w:val="001001F6"/>
    <w:rsid w:val="00102339"/>
    <w:rsid w:val="001027EE"/>
    <w:rsid w:val="0010310E"/>
    <w:rsid w:val="001036A2"/>
    <w:rsid w:val="001103DA"/>
    <w:rsid w:val="00110A7C"/>
    <w:rsid w:val="0011301C"/>
    <w:rsid w:val="0011373B"/>
    <w:rsid w:val="00116EB0"/>
    <w:rsid w:val="00117C79"/>
    <w:rsid w:val="001200DA"/>
    <w:rsid w:val="001241EF"/>
    <w:rsid w:val="00124CC5"/>
    <w:rsid w:val="0013114E"/>
    <w:rsid w:val="001311EC"/>
    <w:rsid w:val="00133E37"/>
    <w:rsid w:val="0013749A"/>
    <w:rsid w:val="00137AB4"/>
    <w:rsid w:val="0014227C"/>
    <w:rsid w:val="00146F66"/>
    <w:rsid w:val="00147D20"/>
    <w:rsid w:val="00153EDE"/>
    <w:rsid w:val="00154007"/>
    <w:rsid w:val="0015444D"/>
    <w:rsid w:val="00160061"/>
    <w:rsid w:val="0016016B"/>
    <w:rsid w:val="00163EC0"/>
    <w:rsid w:val="001649F1"/>
    <w:rsid w:val="00165406"/>
    <w:rsid w:val="00166C41"/>
    <w:rsid w:val="0017056C"/>
    <w:rsid w:val="00175F58"/>
    <w:rsid w:val="001819C2"/>
    <w:rsid w:val="00181D9C"/>
    <w:rsid w:val="00181EEE"/>
    <w:rsid w:val="001846ED"/>
    <w:rsid w:val="001856DF"/>
    <w:rsid w:val="00190F5D"/>
    <w:rsid w:val="00192F37"/>
    <w:rsid w:val="00193456"/>
    <w:rsid w:val="00194EF2"/>
    <w:rsid w:val="001A02FE"/>
    <w:rsid w:val="001A093C"/>
    <w:rsid w:val="001A3D07"/>
    <w:rsid w:val="001B0239"/>
    <w:rsid w:val="001B2265"/>
    <w:rsid w:val="001B2D01"/>
    <w:rsid w:val="001B3FC6"/>
    <w:rsid w:val="001B49A5"/>
    <w:rsid w:val="001B754F"/>
    <w:rsid w:val="001C0CF4"/>
    <w:rsid w:val="001C255B"/>
    <w:rsid w:val="001C56CB"/>
    <w:rsid w:val="001C6A2B"/>
    <w:rsid w:val="001D0378"/>
    <w:rsid w:val="001D182B"/>
    <w:rsid w:val="001D1DA3"/>
    <w:rsid w:val="001D1F04"/>
    <w:rsid w:val="001D5052"/>
    <w:rsid w:val="001D63C7"/>
    <w:rsid w:val="001D6461"/>
    <w:rsid w:val="001E1AF0"/>
    <w:rsid w:val="001E2928"/>
    <w:rsid w:val="001E3D04"/>
    <w:rsid w:val="001E60BB"/>
    <w:rsid w:val="001F3AB1"/>
    <w:rsid w:val="001F7136"/>
    <w:rsid w:val="001F7169"/>
    <w:rsid w:val="00203060"/>
    <w:rsid w:val="0020585F"/>
    <w:rsid w:val="00206354"/>
    <w:rsid w:val="0021012D"/>
    <w:rsid w:val="00210983"/>
    <w:rsid w:val="00210E6D"/>
    <w:rsid w:val="002123D5"/>
    <w:rsid w:val="00214D7E"/>
    <w:rsid w:val="00214E1F"/>
    <w:rsid w:val="00220E95"/>
    <w:rsid w:val="0022128A"/>
    <w:rsid w:val="002216DD"/>
    <w:rsid w:val="002217AB"/>
    <w:rsid w:val="00221E90"/>
    <w:rsid w:val="0022239A"/>
    <w:rsid w:val="002244E4"/>
    <w:rsid w:val="002259FD"/>
    <w:rsid w:val="002277E2"/>
    <w:rsid w:val="00227955"/>
    <w:rsid w:val="00230D32"/>
    <w:rsid w:val="00230FB3"/>
    <w:rsid w:val="002328ED"/>
    <w:rsid w:val="00235D1B"/>
    <w:rsid w:val="00237308"/>
    <w:rsid w:val="002446EF"/>
    <w:rsid w:val="00244B8E"/>
    <w:rsid w:val="00244B9D"/>
    <w:rsid w:val="002463C9"/>
    <w:rsid w:val="00250403"/>
    <w:rsid w:val="002520CD"/>
    <w:rsid w:val="00253B08"/>
    <w:rsid w:val="00254A77"/>
    <w:rsid w:val="002601F0"/>
    <w:rsid w:val="0026236B"/>
    <w:rsid w:val="0026316A"/>
    <w:rsid w:val="00264B8B"/>
    <w:rsid w:val="002702B4"/>
    <w:rsid w:val="002712EF"/>
    <w:rsid w:val="002720EC"/>
    <w:rsid w:val="00274F7C"/>
    <w:rsid w:val="0028114C"/>
    <w:rsid w:val="00284B0D"/>
    <w:rsid w:val="00287FE3"/>
    <w:rsid w:val="002902D3"/>
    <w:rsid w:val="0029185B"/>
    <w:rsid w:val="002925D6"/>
    <w:rsid w:val="0029704E"/>
    <w:rsid w:val="002A0E7B"/>
    <w:rsid w:val="002A6E39"/>
    <w:rsid w:val="002A6F3B"/>
    <w:rsid w:val="002A782B"/>
    <w:rsid w:val="002B1259"/>
    <w:rsid w:val="002B6083"/>
    <w:rsid w:val="002C0AD5"/>
    <w:rsid w:val="002C234E"/>
    <w:rsid w:val="002C2B94"/>
    <w:rsid w:val="002C51E0"/>
    <w:rsid w:val="002D48A7"/>
    <w:rsid w:val="002D516D"/>
    <w:rsid w:val="002D5BE2"/>
    <w:rsid w:val="002D6BC8"/>
    <w:rsid w:val="002E2BC4"/>
    <w:rsid w:val="002E5421"/>
    <w:rsid w:val="002E5725"/>
    <w:rsid w:val="002F335F"/>
    <w:rsid w:val="002F5C90"/>
    <w:rsid w:val="002F6D68"/>
    <w:rsid w:val="002F726C"/>
    <w:rsid w:val="002F77A9"/>
    <w:rsid w:val="00300113"/>
    <w:rsid w:val="00300C9D"/>
    <w:rsid w:val="00302290"/>
    <w:rsid w:val="00302E27"/>
    <w:rsid w:val="00305E92"/>
    <w:rsid w:val="0030619B"/>
    <w:rsid w:val="0030672F"/>
    <w:rsid w:val="00307C7C"/>
    <w:rsid w:val="00310071"/>
    <w:rsid w:val="0031585C"/>
    <w:rsid w:val="003204A9"/>
    <w:rsid w:val="00320936"/>
    <w:rsid w:val="00320A1D"/>
    <w:rsid w:val="003231E6"/>
    <w:rsid w:val="00323AEA"/>
    <w:rsid w:val="00323DAB"/>
    <w:rsid w:val="00324337"/>
    <w:rsid w:val="0032536F"/>
    <w:rsid w:val="003268DC"/>
    <w:rsid w:val="00327E20"/>
    <w:rsid w:val="00330DEF"/>
    <w:rsid w:val="003316AA"/>
    <w:rsid w:val="00334C78"/>
    <w:rsid w:val="003356C6"/>
    <w:rsid w:val="0033620B"/>
    <w:rsid w:val="00341589"/>
    <w:rsid w:val="00341A26"/>
    <w:rsid w:val="0034354E"/>
    <w:rsid w:val="0034461F"/>
    <w:rsid w:val="003462B5"/>
    <w:rsid w:val="00347A01"/>
    <w:rsid w:val="0035160E"/>
    <w:rsid w:val="00352418"/>
    <w:rsid w:val="00355E99"/>
    <w:rsid w:val="0035713E"/>
    <w:rsid w:val="0036144F"/>
    <w:rsid w:val="0036187D"/>
    <w:rsid w:val="00361ED7"/>
    <w:rsid w:val="0036219A"/>
    <w:rsid w:val="00362D08"/>
    <w:rsid w:val="0036347F"/>
    <w:rsid w:val="0036579E"/>
    <w:rsid w:val="003724A5"/>
    <w:rsid w:val="00373995"/>
    <w:rsid w:val="00373A33"/>
    <w:rsid w:val="00374ACA"/>
    <w:rsid w:val="003774CA"/>
    <w:rsid w:val="00380463"/>
    <w:rsid w:val="0038091E"/>
    <w:rsid w:val="003935A4"/>
    <w:rsid w:val="00393D46"/>
    <w:rsid w:val="00393F26"/>
    <w:rsid w:val="003A1DC0"/>
    <w:rsid w:val="003A1E73"/>
    <w:rsid w:val="003A33F4"/>
    <w:rsid w:val="003A3C4C"/>
    <w:rsid w:val="003A409B"/>
    <w:rsid w:val="003A78D6"/>
    <w:rsid w:val="003A7FA5"/>
    <w:rsid w:val="003B0447"/>
    <w:rsid w:val="003B0EDC"/>
    <w:rsid w:val="003B4064"/>
    <w:rsid w:val="003B60CF"/>
    <w:rsid w:val="003B724D"/>
    <w:rsid w:val="003B7313"/>
    <w:rsid w:val="003B7356"/>
    <w:rsid w:val="003B7365"/>
    <w:rsid w:val="003C0FED"/>
    <w:rsid w:val="003C1113"/>
    <w:rsid w:val="003C1C57"/>
    <w:rsid w:val="003C3986"/>
    <w:rsid w:val="003C486B"/>
    <w:rsid w:val="003E0080"/>
    <w:rsid w:val="003E025A"/>
    <w:rsid w:val="003E2B29"/>
    <w:rsid w:val="003E3FF2"/>
    <w:rsid w:val="003E4409"/>
    <w:rsid w:val="003E7899"/>
    <w:rsid w:val="003F1B0D"/>
    <w:rsid w:val="00401909"/>
    <w:rsid w:val="004021E7"/>
    <w:rsid w:val="004023F2"/>
    <w:rsid w:val="00405126"/>
    <w:rsid w:val="00406674"/>
    <w:rsid w:val="00407E91"/>
    <w:rsid w:val="00410985"/>
    <w:rsid w:val="00411F5D"/>
    <w:rsid w:val="004200D7"/>
    <w:rsid w:val="004212A7"/>
    <w:rsid w:val="00421F73"/>
    <w:rsid w:val="00422F96"/>
    <w:rsid w:val="00424994"/>
    <w:rsid w:val="00430A01"/>
    <w:rsid w:val="0043111C"/>
    <w:rsid w:val="004315A3"/>
    <w:rsid w:val="00433D79"/>
    <w:rsid w:val="00437DB1"/>
    <w:rsid w:val="004418EE"/>
    <w:rsid w:val="004430A1"/>
    <w:rsid w:val="00443A2C"/>
    <w:rsid w:val="0044422F"/>
    <w:rsid w:val="004446BE"/>
    <w:rsid w:val="0044472D"/>
    <w:rsid w:val="00450704"/>
    <w:rsid w:val="00451623"/>
    <w:rsid w:val="00451BCC"/>
    <w:rsid w:val="00451D40"/>
    <w:rsid w:val="00454408"/>
    <w:rsid w:val="00454BD8"/>
    <w:rsid w:val="004556C2"/>
    <w:rsid w:val="00460BEC"/>
    <w:rsid w:val="004651B8"/>
    <w:rsid w:val="00465915"/>
    <w:rsid w:val="00471FE3"/>
    <w:rsid w:val="00472C9D"/>
    <w:rsid w:val="0047482F"/>
    <w:rsid w:val="004773EA"/>
    <w:rsid w:val="00482E1E"/>
    <w:rsid w:val="00484A91"/>
    <w:rsid w:val="00490168"/>
    <w:rsid w:val="00490F42"/>
    <w:rsid w:val="0049223E"/>
    <w:rsid w:val="00494AF7"/>
    <w:rsid w:val="00494C15"/>
    <w:rsid w:val="00497845"/>
    <w:rsid w:val="00497AD7"/>
    <w:rsid w:val="004A4BB2"/>
    <w:rsid w:val="004B0957"/>
    <w:rsid w:val="004B1466"/>
    <w:rsid w:val="004B1542"/>
    <w:rsid w:val="004B4637"/>
    <w:rsid w:val="004B62F3"/>
    <w:rsid w:val="004C1716"/>
    <w:rsid w:val="004C3006"/>
    <w:rsid w:val="004C3447"/>
    <w:rsid w:val="004C560A"/>
    <w:rsid w:val="004C64BE"/>
    <w:rsid w:val="004C6C98"/>
    <w:rsid w:val="004C7111"/>
    <w:rsid w:val="004D1168"/>
    <w:rsid w:val="004D14FA"/>
    <w:rsid w:val="004D185B"/>
    <w:rsid w:val="004D2990"/>
    <w:rsid w:val="004D3746"/>
    <w:rsid w:val="004E01EC"/>
    <w:rsid w:val="004E55F8"/>
    <w:rsid w:val="004F1527"/>
    <w:rsid w:val="004F2963"/>
    <w:rsid w:val="004F36B4"/>
    <w:rsid w:val="004F6AD5"/>
    <w:rsid w:val="00501B64"/>
    <w:rsid w:val="00503C57"/>
    <w:rsid w:val="00503C93"/>
    <w:rsid w:val="005078F4"/>
    <w:rsid w:val="00510095"/>
    <w:rsid w:val="005107A9"/>
    <w:rsid w:val="0051423F"/>
    <w:rsid w:val="00514FD8"/>
    <w:rsid w:val="00522FE9"/>
    <w:rsid w:val="00523B26"/>
    <w:rsid w:val="00524EC7"/>
    <w:rsid w:val="00525130"/>
    <w:rsid w:val="00525D2F"/>
    <w:rsid w:val="0053093D"/>
    <w:rsid w:val="0053172B"/>
    <w:rsid w:val="00537510"/>
    <w:rsid w:val="00542A41"/>
    <w:rsid w:val="00542D78"/>
    <w:rsid w:val="005432DD"/>
    <w:rsid w:val="005451D5"/>
    <w:rsid w:val="00545C6A"/>
    <w:rsid w:val="00547780"/>
    <w:rsid w:val="00547E52"/>
    <w:rsid w:val="00547FB0"/>
    <w:rsid w:val="005502AB"/>
    <w:rsid w:val="005510DD"/>
    <w:rsid w:val="00552A63"/>
    <w:rsid w:val="00553E46"/>
    <w:rsid w:val="0055519E"/>
    <w:rsid w:val="00556E37"/>
    <w:rsid w:val="0056194F"/>
    <w:rsid w:val="00561DF6"/>
    <w:rsid w:val="00562D6B"/>
    <w:rsid w:val="00567644"/>
    <w:rsid w:val="00570D58"/>
    <w:rsid w:val="00573820"/>
    <w:rsid w:val="005751CB"/>
    <w:rsid w:val="00575764"/>
    <w:rsid w:val="00580DB2"/>
    <w:rsid w:val="00584F85"/>
    <w:rsid w:val="0059039D"/>
    <w:rsid w:val="0059179A"/>
    <w:rsid w:val="00591F9D"/>
    <w:rsid w:val="0059551F"/>
    <w:rsid w:val="00595E00"/>
    <w:rsid w:val="00596834"/>
    <w:rsid w:val="00597B4C"/>
    <w:rsid w:val="005A37AB"/>
    <w:rsid w:val="005A5A3F"/>
    <w:rsid w:val="005A621E"/>
    <w:rsid w:val="005B0E5D"/>
    <w:rsid w:val="005B1828"/>
    <w:rsid w:val="005B63EE"/>
    <w:rsid w:val="005C2A10"/>
    <w:rsid w:val="005C5AEA"/>
    <w:rsid w:val="005C73B6"/>
    <w:rsid w:val="005D2171"/>
    <w:rsid w:val="005D2D1D"/>
    <w:rsid w:val="005D3157"/>
    <w:rsid w:val="005D4FF2"/>
    <w:rsid w:val="005D7B64"/>
    <w:rsid w:val="005E07A7"/>
    <w:rsid w:val="005E619C"/>
    <w:rsid w:val="005F1E96"/>
    <w:rsid w:val="005F3850"/>
    <w:rsid w:val="005F5219"/>
    <w:rsid w:val="005F5431"/>
    <w:rsid w:val="00601750"/>
    <w:rsid w:val="00601996"/>
    <w:rsid w:val="006026C4"/>
    <w:rsid w:val="00613394"/>
    <w:rsid w:val="00622845"/>
    <w:rsid w:val="0062552D"/>
    <w:rsid w:val="00625A03"/>
    <w:rsid w:val="0062777B"/>
    <w:rsid w:val="00630A5A"/>
    <w:rsid w:val="00632200"/>
    <w:rsid w:val="00635DF0"/>
    <w:rsid w:val="00637DCB"/>
    <w:rsid w:val="00641091"/>
    <w:rsid w:val="00641F6C"/>
    <w:rsid w:val="006438F6"/>
    <w:rsid w:val="006444FD"/>
    <w:rsid w:val="0064568F"/>
    <w:rsid w:val="0064583B"/>
    <w:rsid w:val="0066268E"/>
    <w:rsid w:val="006718A2"/>
    <w:rsid w:val="00672491"/>
    <w:rsid w:val="006749C3"/>
    <w:rsid w:val="00680F44"/>
    <w:rsid w:val="00682292"/>
    <w:rsid w:val="00682A89"/>
    <w:rsid w:val="00685610"/>
    <w:rsid w:val="00685622"/>
    <w:rsid w:val="00686168"/>
    <w:rsid w:val="006875F7"/>
    <w:rsid w:val="00690244"/>
    <w:rsid w:val="00693129"/>
    <w:rsid w:val="00697369"/>
    <w:rsid w:val="006A14EF"/>
    <w:rsid w:val="006A7A9F"/>
    <w:rsid w:val="006B266F"/>
    <w:rsid w:val="006B2B1B"/>
    <w:rsid w:val="006B32C2"/>
    <w:rsid w:val="006B3A2F"/>
    <w:rsid w:val="006B50C0"/>
    <w:rsid w:val="006B629C"/>
    <w:rsid w:val="006B7854"/>
    <w:rsid w:val="006C1584"/>
    <w:rsid w:val="006C15D0"/>
    <w:rsid w:val="006C1CA3"/>
    <w:rsid w:val="006C33B5"/>
    <w:rsid w:val="006C41B3"/>
    <w:rsid w:val="006C5973"/>
    <w:rsid w:val="006D047B"/>
    <w:rsid w:val="006D72AF"/>
    <w:rsid w:val="006D762A"/>
    <w:rsid w:val="006D7974"/>
    <w:rsid w:val="006E14D2"/>
    <w:rsid w:val="006E1645"/>
    <w:rsid w:val="006E1C62"/>
    <w:rsid w:val="006E3096"/>
    <w:rsid w:val="006E4183"/>
    <w:rsid w:val="006E50AA"/>
    <w:rsid w:val="006E51E0"/>
    <w:rsid w:val="006E53CC"/>
    <w:rsid w:val="006F28FB"/>
    <w:rsid w:val="00702D8F"/>
    <w:rsid w:val="00703BE3"/>
    <w:rsid w:val="007136E6"/>
    <w:rsid w:val="0071502C"/>
    <w:rsid w:val="0072099B"/>
    <w:rsid w:val="0072102D"/>
    <w:rsid w:val="00721877"/>
    <w:rsid w:val="00724FDB"/>
    <w:rsid w:val="00726357"/>
    <w:rsid w:val="007263E8"/>
    <w:rsid w:val="007271F6"/>
    <w:rsid w:val="00727D55"/>
    <w:rsid w:val="0073024D"/>
    <w:rsid w:val="0073127B"/>
    <w:rsid w:val="0073240A"/>
    <w:rsid w:val="00735130"/>
    <w:rsid w:val="007379B9"/>
    <w:rsid w:val="0074160A"/>
    <w:rsid w:val="00741F49"/>
    <w:rsid w:val="00742477"/>
    <w:rsid w:val="007424D7"/>
    <w:rsid w:val="00745743"/>
    <w:rsid w:val="007511CF"/>
    <w:rsid w:val="00751620"/>
    <w:rsid w:val="00751F25"/>
    <w:rsid w:val="00752919"/>
    <w:rsid w:val="00757A2E"/>
    <w:rsid w:val="00760065"/>
    <w:rsid w:val="007725CC"/>
    <w:rsid w:val="00772CEC"/>
    <w:rsid w:val="00775056"/>
    <w:rsid w:val="00777DAF"/>
    <w:rsid w:val="0078016B"/>
    <w:rsid w:val="00781F73"/>
    <w:rsid w:val="00785BEE"/>
    <w:rsid w:val="007867DA"/>
    <w:rsid w:val="007901E7"/>
    <w:rsid w:val="00790B50"/>
    <w:rsid w:val="007910BE"/>
    <w:rsid w:val="0079276A"/>
    <w:rsid w:val="007945E9"/>
    <w:rsid w:val="00794E52"/>
    <w:rsid w:val="007A042F"/>
    <w:rsid w:val="007A397B"/>
    <w:rsid w:val="007A39E8"/>
    <w:rsid w:val="007A4385"/>
    <w:rsid w:val="007A4DE6"/>
    <w:rsid w:val="007A4E5E"/>
    <w:rsid w:val="007B0503"/>
    <w:rsid w:val="007B445E"/>
    <w:rsid w:val="007B4710"/>
    <w:rsid w:val="007B6CCE"/>
    <w:rsid w:val="007C303F"/>
    <w:rsid w:val="007C42EA"/>
    <w:rsid w:val="007C5136"/>
    <w:rsid w:val="007C5E0D"/>
    <w:rsid w:val="007D0C66"/>
    <w:rsid w:val="007D589D"/>
    <w:rsid w:val="007D7E56"/>
    <w:rsid w:val="007E22A0"/>
    <w:rsid w:val="007E3C47"/>
    <w:rsid w:val="007E411B"/>
    <w:rsid w:val="007F04D8"/>
    <w:rsid w:val="007F33E1"/>
    <w:rsid w:val="007F385C"/>
    <w:rsid w:val="007F64B5"/>
    <w:rsid w:val="007F7D38"/>
    <w:rsid w:val="0080107C"/>
    <w:rsid w:val="008062D2"/>
    <w:rsid w:val="00810086"/>
    <w:rsid w:val="00810BC3"/>
    <w:rsid w:val="008129DA"/>
    <w:rsid w:val="00816C80"/>
    <w:rsid w:val="00817592"/>
    <w:rsid w:val="008203C0"/>
    <w:rsid w:val="00821F63"/>
    <w:rsid w:val="008234EA"/>
    <w:rsid w:val="00825EA3"/>
    <w:rsid w:val="008279FA"/>
    <w:rsid w:val="00830C29"/>
    <w:rsid w:val="00831E4A"/>
    <w:rsid w:val="008368C0"/>
    <w:rsid w:val="008402F8"/>
    <w:rsid w:val="008422AD"/>
    <w:rsid w:val="00843862"/>
    <w:rsid w:val="00844AB5"/>
    <w:rsid w:val="00850314"/>
    <w:rsid w:val="008503EB"/>
    <w:rsid w:val="0085138E"/>
    <w:rsid w:val="0085202D"/>
    <w:rsid w:val="008545ED"/>
    <w:rsid w:val="008550EF"/>
    <w:rsid w:val="00856CF9"/>
    <w:rsid w:val="00863830"/>
    <w:rsid w:val="00865106"/>
    <w:rsid w:val="00865853"/>
    <w:rsid w:val="0087428A"/>
    <w:rsid w:val="0087497B"/>
    <w:rsid w:val="008763CA"/>
    <w:rsid w:val="00877D7F"/>
    <w:rsid w:val="00882051"/>
    <w:rsid w:val="00882C1B"/>
    <w:rsid w:val="00882EEE"/>
    <w:rsid w:val="0089020E"/>
    <w:rsid w:val="0089083F"/>
    <w:rsid w:val="008934B4"/>
    <w:rsid w:val="00893DBF"/>
    <w:rsid w:val="00896DB1"/>
    <w:rsid w:val="008979D4"/>
    <w:rsid w:val="008A0373"/>
    <w:rsid w:val="008A082C"/>
    <w:rsid w:val="008A0BD8"/>
    <w:rsid w:val="008A5AED"/>
    <w:rsid w:val="008A7EE2"/>
    <w:rsid w:val="008B3059"/>
    <w:rsid w:val="008B425B"/>
    <w:rsid w:val="008B4532"/>
    <w:rsid w:val="008B6BF2"/>
    <w:rsid w:val="008B738E"/>
    <w:rsid w:val="008C0982"/>
    <w:rsid w:val="008C12C7"/>
    <w:rsid w:val="008C27A5"/>
    <w:rsid w:val="008C2BEA"/>
    <w:rsid w:val="008C75F9"/>
    <w:rsid w:val="008D2346"/>
    <w:rsid w:val="008D3BB4"/>
    <w:rsid w:val="008D745C"/>
    <w:rsid w:val="008E1C45"/>
    <w:rsid w:val="008E5419"/>
    <w:rsid w:val="008E5B78"/>
    <w:rsid w:val="008E75C8"/>
    <w:rsid w:val="008F0132"/>
    <w:rsid w:val="00901FB7"/>
    <w:rsid w:val="00903658"/>
    <w:rsid w:val="00912E3C"/>
    <w:rsid w:val="009134CE"/>
    <w:rsid w:val="00920BF1"/>
    <w:rsid w:val="00920FF4"/>
    <w:rsid w:val="00921553"/>
    <w:rsid w:val="009217BE"/>
    <w:rsid w:val="00925AF5"/>
    <w:rsid w:val="0092651A"/>
    <w:rsid w:val="00931239"/>
    <w:rsid w:val="00932862"/>
    <w:rsid w:val="009346A0"/>
    <w:rsid w:val="00936135"/>
    <w:rsid w:val="0094010F"/>
    <w:rsid w:val="00942FC3"/>
    <w:rsid w:val="00945DD7"/>
    <w:rsid w:val="00946445"/>
    <w:rsid w:val="009465B2"/>
    <w:rsid w:val="00946BF7"/>
    <w:rsid w:val="00954590"/>
    <w:rsid w:val="009553D7"/>
    <w:rsid w:val="00960B11"/>
    <w:rsid w:val="0096341E"/>
    <w:rsid w:val="00964743"/>
    <w:rsid w:val="00964CB6"/>
    <w:rsid w:val="0096525D"/>
    <w:rsid w:val="009664E0"/>
    <w:rsid w:val="00967337"/>
    <w:rsid w:val="00971568"/>
    <w:rsid w:val="009749CF"/>
    <w:rsid w:val="00974C42"/>
    <w:rsid w:val="00975A7F"/>
    <w:rsid w:val="009761D6"/>
    <w:rsid w:val="009761E7"/>
    <w:rsid w:val="009835F2"/>
    <w:rsid w:val="00983A49"/>
    <w:rsid w:val="009875E4"/>
    <w:rsid w:val="0099491A"/>
    <w:rsid w:val="009A08C2"/>
    <w:rsid w:val="009A0D91"/>
    <w:rsid w:val="009A1897"/>
    <w:rsid w:val="009A71E1"/>
    <w:rsid w:val="009B3899"/>
    <w:rsid w:val="009B5C33"/>
    <w:rsid w:val="009C1B92"/>
    <w:rsid w:val="009C27B9"/>
    <w:rsid w:val="009C45AF"/>
    <w:rsid w:val="009C5AB9"/>
    <w:rsid w:val="009C68A0"/>
    <w:rsid w:val="009D055C"/>
    <w:rsid w:val="009D309F"/>
    <w:rsid w:val="009D56F0"/>
    <w:rsid w:val="009D725A"/>
    <w:rsid w:val="009E7A03"/>
    <w:rsid w:val="009F076E"/>
    <w:rsid w:val="009F08BB"/>
    <w:rsid w:val="009F1B8B"/>
    <w:rsid w:val="009F24FE"/>
    <w:rsid w:val="009F32F5"/>
    <w:rsid w:val="009F3D04"/>
    <w:rsid w:val="00A00115"/>
    <w:rsid w:val="00A01182"/>
    <w:rsid w:val="00A049A1"/>
    <w:rsid w:val="00A056A9"/>
    <w:rsid w:val="00A15FAE"/>
    <w:rsid w:val="00A22499"/>
    <w:rsid w:val="00A22DE3"/>
    <w:rsid w:val="00A2681A"/>
    <w:rsid w:val="00A306CD"/>
    <w:rsid w:val="00A31400"/>
    <w:rsid w:val="00A36E6B"/>
    <w:rsid w:val="00A42199"/>
    <w:rsid w:val="00A42601"/>
    <w:rsid w:val="00A46817"/>
    <w:rsid w:val="00A524A2"/>
    <w:rsid w:val="00A528A7"/>
    <w:rsid w:val="00A62F6A"/>
    <w:rsid w:val="00A74423"/>
    <w:rsid w:val="00A76B12"/>
    <w:rsid w:val="00A804D9"/>
    <w:rsid w:val="00A80721"/>
    <w:rsid w:val="00A85F94"/>
    <w:rsid w:val="00A87AC6"/>
    <w:rsid w:val="00A87EA5"/>
    <w:rsid w:val="00A9111A"/>
    <w:rsid w:val="00A9503B"/>
    <w:rsid w:val="00A96105"/>
    <w:rsid w:val="00A9796A"/>
    <w:rsid w:val="00AA0FBE"/>
    <w:rsid w:val="00AA1435"/>
    <w:rsid w:val="00AA31D5"/>
    <w:rsid w:val="00AA6F90"/>
    <w:rsid w:val="00AB0135"/>
    <w:rsid w:val="00AB14B5"/>
    <w:rsid w:val="00AB76F3"/>
    <w:rsid w:val="00AB7ECA"/>
    <w:rsid w:val="00AC0370"/>
    <w:rsid w:val="00AC4CD0"/>
    <w:rsid w:val="00AD4B98"/>
    <w:rsid w:val="00AD53E8"/>
    <w:rsid w:val="00AD6865"/>
    <w:rsid w:val="00AE1C25"/>
    <w:rsid w:val="00AE690E"/>
    <w:rsid w:val="00AE6B98"/>
    <w:rsid w:val="00AE6DD1"/>
    <w:rsid w:val="00AE7015"/>
    <w:rsid w:val="00AE7AA0"/>
    <w:rsid w:val="00AF1355"/>
    <w:rsid w:val="00AF1D75"/>
    <w:rsid w:val="00B01BF7"/>
    <w:rsid w:val="00B02DA3"/>
    <w:rsid w:val="00B038CB"/>
    <w:rsid w:val="00B049FA"/>
    <w:rsid w:val="00B07578"/>
    <w:rsid w:val="00B10D96"/>
    <w:rsid w:val="00B11DB7"/>
    <w:rsid w:val="00B125A0"/>
    <w:rsid w:val="00B16AFA"/>
    <w:rsid w:val="00B24EE8"/>
    <w:rsid w:val="00B25F23"/>
    <w:rsid w:val="00B26EFF"/>
    <w:rsid w:val="00B301F6"/>
    <w:rsid w:val="00B30F42"/>
    <w:rsid w:val="00B311F4"/>
    <w:rsid w:val="00B3559E"/>
    <w:rsid w:val="00B37C5B"/>
    <w:rsid w:val="00B37F70"/>
    <w:rsid w:val="00B416F1"/>
    <w:rsid w:val="00B430EE"/>
    <w:rsid w:val="00B439AC"/>
    <w:rsid w:val="00B44B2B"/>
    <w:rsid w:val="00B50F1A"/>
    <w:rsid w:val="00B51A7B"/>
    <w:rsid w:val="00B52868"/>
    <w:rsid w:val="00B533C6"/>
    <w:rsid w:val="00B54851"/>
    <w:rsid w:val="00B561BB"/>
    <w:rsid w:val="00B56781"/>
    <w:rsid w:val="00B56902"/>
    <w:rsid w:val="00B573E1"/>
    <w:rsid w:val="00B6296F"/>
    <w:rsid w:val="00B723F6"/>
    <w:rsid w:val="00B733C6"/>
    <w:rsid w:val="00B749F6"/>
    <w:rsid w:val="00B772AC"/>
    <w:rsid w:val="00B82482"/>
    <w:rsid w:val="00B845CB"/>
    <w:rsid w:val="00B85DFC"/>
    <w:rsid w:val="00B928E9"/>
    <w:rsid w:val="00B94314"/>
    <w:rsid w:val="00B94CB7"/>
    <w:rsid w:val="00B96AF6"/>
    <w:rsid w:val="00B975AD"/>
    <w:rsid w:val="00BA06B9"/>
    <w:rsid w:val="00BA6E55"/>
    <w:rsid w:val="00BB0F04"/>
    <w:rsid w:val="00BB11CC"/>
    <w:rsid w:val="00BB3D3F"/>
    <w:rsid w:val="00BB504C"/>
    <w:rsid w:val="00BB54BF"/>
    <w:rsid w:val="00BC1233"/>
    <w:rsid w:val="00BC400A"/>
    <w:rsid w:val="00BD6112"/>
    <w:rsid w:val="00BE1E3E"/>
    <w:rsid w:val="00BE70A9"/>
    <w:rsid w:val="00BF346C"/>
    <w:rsid w:val="00BF4B6D"/>
    <w:rsid w:val="00BF64AD"/>
    <w:rsid w:val="00C03134"/>
    <w:rsid w:val="00C033C3"/>
    <w:rsid w:val="00C0591A"/>
    <w:rsid w:val="00C113F6"/>
    <w:rsid w:val="00C1240E"/>
    <w:rsid w:val="00C1305B"/>
    <w:rsid w:val="00C1376C"/>
    <w:rsid w:val="00C13C37"/>
    <w:rsid w:val="00C15122"/>
    <w:rsid w:val="00C168AE"/>
    <w:rsid w:val="00C17728"/>
    <w:rsid w:val="00C20CE9"/>
    <w:rsid w:val="00C2192D"/>
    <w:rsid w:val="00C265BB"/>
    <w:rsid w:val="00C33AE4"/>
    <w:rsid w:val="00C36888"/>
    <w:rsid w:val="00C377F7"/>
    <w:rsid w:val="00C37BFC"/>
    <w:rsid w:val="00C41A51"/>
    <w:rsid w:val="00C41F35"/>
    <w:rsid w:val="00C453A6"/>
    <w:rsid w:val="00C471ED"/>
    <w:rsid w:val="00C47EEF"/>
    <w:rsid w:val="00C51AA0"/>
    <w:rsid w:val="00C533AC"/>
    <w:rsid w:val="00C53C21"/>
    <w:rsid w:val="00C54C3D"/>
    <w:rsid w:val="00C56683"/>
    <w:rsid w:val="00C60DDF"/>
    <w:rsid w:val="00C61508"/>
    <w:rsid w:val="00C61517"/>
    <w:rsid w:val="00C62A22"/>
    <w:rsid w:val="00C6332F"/>
    <w:rsid w:val="00C655C3"/>
    <w:rsid w:val="00C65F01"/>
    <w:rsid w:val="00C6674E"/>
    <w:rsid w:val="00C667FD"/>
    <w:rsid w:val="00C706F6"/>
    <w:rsid w:val="00C70A38"/>
    <w:rsid w:val="00C70BCE"/>
    <w:rsid w:val="00C714AF"/>
    <w:rsid w:val="00C7189C"/>
    <w:rsid w:val="00C72FE4"/>
    <w:rsid w:val="00C73C27"/>
    <w:rsid w:val="00C747BB"/>
    <w:rsid w:val="00C75652"/>
    <w:rsid w:val="00C75909"/>
    <w:rsid w:val="00C76979"/>
    <w:rsid w:val="00C76D46"/>
    <w:rsid w:val="00C77646"/>
    <w:rsid w:val="00C827D3"/>
    <w:rsid w:val="00C82A01"/>
    <w:rsid w:val="00C84C69"/>
    <w:rsid w:val="00C84CD8"/>
    <w:rsid w:val="00C84D51"/>
    <w:rsid w:val="00C84FE3"/>
    <w:rsid w:val="00C8530F"/>
    <w:rsid w:val="00C876FE"/>
    <w:rsid w:val="00C878BF"/>
    <w:rsid w:val="00C87A41"/>
    <w:rsid w:val="00C87FAF"/>
    <w:rsid w:val="00C9110D"/>
    <w:rsid w:val="00C91E28"/>
    <w:rsid w:val="00C925F8"/>
    <w:rsid w:val="00C93FE2"/>
    <w:rsid w:val="00C95618"/>
    <w:rsid w:val="00CB1C96"/>
    <w:rsid w:val="00CB653F"/>
    <w:rsid w:val="00CB777F"/>
    <w:rsid w:val="00CC0BF4"/>
    <w:rsid w:val="00CC2F4B"/>
    <w:rsid w:val="00CC3571"/>
    <w:rsid w:val="00CC6313"/>
    <w:rsid w:val="00CC6EB3"/>
    <w:rsid w:val="00CD0725"/>
    <w:rsid w:val="00CD0F8C"/>
    <w:rsid w:val="00CD2B75"/>
    <w:rsid w:val="00CD362D"/>
    <w:rsid w:val="00CD5D05"/>
    <w:rsid w:val="00CD7DBB"/>
    <w:rsid w:val="00CE0A81"/>
    <w:rsid w:val="00CE320F"/>
    <w:rsid w:val="00CE546F"/>
    <w:rsid w:val="00CE687D"/>
    <w:rsid w:val="00CF55F7"/>
    <w:rsid w:val="00CF5816"/>
    <w:rsid w:val="00CF7D1F"/>
    <w:rsid w:val="00D00F72"/>
    <w:rsid w:val="00D04A78"/>
    <w:rsid w:val="00D0514A"/>
    <w:rsid w:val="00D11789"/>
    <w:rsid w:val="00D12191"/>
    <w:rsid w:val="00D1467B"/>
    <w:rsid w:val="00D160E4"/>
    <w:rsid w:val="00D226AB"/>
    <w:rsid w:val="00D240CE"/>
    <w:rsid w:val="00D25008"/>
    <w:rsid w:val="00D32BC1"/>
    <w:rsid w:val="00D41E2D"/>
    <w:rsid w:val="00D44B2B"/>
    <w:rsid w:val="00D44F1C"/>
    <w:rsid w:val="00D45EB9"/>
    <w:rsid w:val="00D46FFB"/>
    <w:rsid w:val="00D56F84"/>
    <w:rsid w:val="00D579E0"/>
    <w:rsid w:val="00D676F5"/>
    <w:rsid w:val="00D67823"/>
    <w:rsid w:val="00D7364C"/>
    <w:rsid w:val="00D74D90"/>
    <w:rsid w:val="00D74E79"/>
    <w:rsid w:val="00D75E53"/>
    <w:rsid w:val="00D819F1"/>
    <w:rsid w:val="00D83D67"/>
    <w:rsid w:val="00D83FBD"/>
    <w:rsid w:val="00D84955"/>
    <w:rsid w:val="00D9236C"/>
    <w:rsid w:val="00D92820"/>
    <w:rsid w:val="00D93D10"/>
    <w:rsid w:val="00D95853"/>
    <w:rsid w:val="00DA0649"/>
    <w:rsid w:val="00DA16F4"/>
    <w:rsid w:val="00DA17F2"/>
    <w:rsid w:val="00DA24C5"/>
    <w:rsid w:val="00DA371E"/>
    <w:rsid w:val="00DB0536"/>
    <w:rsid w:val="00DB2997"/>
    <w:rsid w:val="00DB3305"/>
    <w:rsid w:val="00DB4545"/>
    <w:rsid w:val="00DC0038"/>
    <w:rsid w:val="00DC6014"/>
    <w:rsid w:val="00DC6F7F"/>
    <w:rsid w:val="00DD17B9"/>
    <w:rsid w:val="00DD23FE"/>
    <w:rsid w:val="00DD4746"/>
    <w:rsid w:val="00DD477A"/>
    <w:rsid w:val="00DE04A4"/>
    <w:rsid w:val="00DE25C1"/>
    <w:rsid w:val="00DF11BC"/>
    <w:rsid w:val="00DF2163"/>
    <w:rsid w:val="00DF361C"/>
    <w:rsid w:val="00DF3B13"/>
    <w:rsid w:val="00DF650D"/>
    <w:rsid w:val="00DF7353"/>
    <w:rsid w:val="00DF7B7A"/>
    <w:rsid w:val="00DF7BF6"/>
    <w:rsid w:val="00E01C09"/>
    <w:rsid w:val="00E01CE9"/>
    <w:rsid w:val="00E033C4"/>
    <w:rsid w:val="00E055FA"/>
    <w:rsid w:val="00E12435"/>
    <w:rsid w:val="00E133C6"/>
    <w:rsid w:val="00E14D7E"/>
    <w:rsid w:val="00E16629"/>
    <w:rsid w:val="00E224C5"/>
    <w:rsid w:val="00E2463A"/>
    <w:rsid w:val="00E3113E"/>
    <w:rsid w:val="00E367CB"/>
    <w:rsid w:val="00E44A50"/>
    <w:rsid w:val="00E505B6"/>
    <w:rsid w:val="00E52632"/>
    <w:rsid w:val="00E55D63"/>
    <w:rsid w:val="00E56D3A"/>
    <w:rsid w:val="00E63465"/>
    <w:rsid w:val="00E64257"/>
    <w:rsid w:val="00E65523"/>
    <w:rsid w:val="00E665A3"/>
    <w:rsid w:val="00E72217"/>
    <w:rsid w:val="00E728E3"/>
    <w:rsid w:val="00E7309F"/>
    <w:rsid w:val="00E74529"/>
    <w:rsid w:val="00E750D5"/>
    <w:rsid w:val="00E75208"/>
    <w:rsid w:val="00E757F2"/>
    <w:rsid w:val="00E75893"/>
    <w:rsid w:val="00E758B0"/>
    <w:rsid w:val="00E75A12"/>
    <w:rsid w:val="00E864BD"/>
    <w:rsid w:val="00E87837"/>
    <w:rsid w:val="00E87F41"/>
    <w:rsid w:val="00E91A1C"/>
    <w:rsid w:val="00E91B73"/>
    <w:rsid w:val="00E92266"/>
    <w:rsid w:val="00E92C49"/>
    <w:rsid w:val="00E93C71"/>
    <w:rsid w:val="00E95C50"/>
    <w:rsid w:val="00E964EC"/>
    <w:rsid w:val="00EA363C"/>
    <w:rsid w:val="00EA5B73"/>
    <w:rsid w:val="00EA783B"/>
    <w:rsid w:val="00EB06A9"/>
    <w:rsid w:val="00EB251C"/>
    <w:rsid w:val="00EB4C20"/>
    <w:rsid w:val="00EB6BEE"/>
    <w:rsid w:val="00ED2F57"/>
    <w:rsid w:val="00ED4292"/>
    <w:rsid w:val="00ED48F0"/>
    <w:rsid w:val="00ED56A1"/>
    <w:rsid w:val="00EE3B01"/>
    <w:rsid w:val="00EE5562"/>
    <w:rsid w:val="00EE6101"/>
    <w:rsid w:val="00EE61C3"/>
    <w:rsid w:val="00EE68BC"/>
    <w:rsid w:val="00EE7426"/>
    <w:rsid w:val="00EF205E"/>
    <w:rsid w:val="00F00EF6"/>
    <w:rsid w:val="00F03E99"/>
    <w:rsid w:val="00F0555E"/>
    <w:rsid w:val="00F1539C"/>
    <w:rsid w:val="00F1605B"/>
    <w:rsid w:val="00F167F9"/>
    <w:rsid w:val="00F17765"/>
    <w:rsid w:val="00F17D24"/>
    <w:rsid w:val="00F20B11"/>
    <w:rsid w:val="00F2346C"/>
    <w:rsid w:val="00F23F15"/>
    <w:rsid w:val="00F253C8"/>
    <w:rsid w:val="00F261FE"/>
    <w:rsid w:val="00F35A51"/>
    <w:rsid w:val="00F35F4B"/>
    <w:rsid w:val="00F41FA0"/>
    <w:rsid w:val="00F42CA4"/>
    <w:rsid w:val="00F42D01"/>
    <w:rsid w:val="00F50C4C"/>
    <w:rsid w:val="00F550AF"/>
    <w:rsid w:val="00F55B77"/>
    <w:rsid w:val="00F567E3"/>
    <w:rsid w:val="00F5776D"/>
    <w:rsid w:val="00F60646"/>
    <w:rsid w:val="00F6064B"/>
    <w:rsid w:val="00F607D8"/>
    <w:rsid w:val="00F73F18"/>
    <w:rsid w:val="00F750EE"/>
    <w:rsid w:val="00F775BD"/>
    <w:rsid w:val="00F7785E"/>
    <w:rsid w:val="00F77A56"/>
    <w:rsid w:val="00F801F7"/>
    <w:rsid w:val="00F81E9B"/>
    <w:rsid w:val="00F83AFF"/>
    <w:rsid w:val="00F83CB7"/>
    <w:rsid w:val="00F85610"/>
    <w:rsid w:val="00F85ECB"/>
    <w:rsid w:val="00F8742F"/>
    <w:rsid w:val="00F87579"/>
    <w:rsid w:val="00F87740"/>
    <w:rsid w:val="00F87CFF"/>
    <w:rsid w:val="00F918CF"/>
    <w:rsid w:val="00F918F8"/>
    <w:rsid w:val="00F929A8"/>
    <w:rsid w:val="00FA25B5"/>
    <w:rsid w:val="00FA5E4B"/>
    <w:rsid w:val="00FA7644"/>
    <w:rsid w:val="00FB7F2B"/>
    <w:rsid w:val="00FC06B8"/>
    <w:rsid w:val="00FC44B3"/>
    <w:rsid w:val="00FC6045"/>
    <w:rsid w:val="00FC68EF"/>
    <w:rsid w:val="00FC7796"/>
    <w:rsid w:val="00FD2FFD"/>
    <w:rsid w:val="00FD5449"/>
    <w:rsid w:val="00FD60EF"/>
    <w:rsid w:val="00FD7D6D"/>
    <w:rsid w:val="00FE1DEA"/>
    <w:rsid w:val="00FE3AC6"/>
    <w:rsid w:val="00FE4E1D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B4D4F-A4FD-46CA-8097-0B17A5DA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BCE"/>
  </w:style>
  <w:style w:type="paragraph" w:styleId="2">
    <w:name w:val="heading 2"/>
    <w:basedOn w:val="a"/>
    <w:link w:val="20"/>
    <w:uiPriority w:val="1"/>
    <w:qFormat/>
    <w:rsid w:val="007A4E5E"/>
    <w:pPr>
      <w:widowControl w:val="0"/>
      <w:autoSpaceDE w:val="0"/>
      <w:autoSpaceDN w:val="0"/>
      <w:spacing w:after="0" w:line="240" w:lineRule="auto"/>
      <w:ind w:left="164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179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64EC"/>
    <w:pPr>
      <w:ind w:left="720"/>
      <w:contextualSpacing/>
    </w:pPr>
  </w:style>
  <w:style w:type="character" w:styleId="a6">
    <w:name w:val="Hyperlink"/>
    <w:rsid w:val="00A8072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41A26"/>
    <w:pPr>
      <w:widowControl w:val="0"/>
      <w:autoSpaceDE w:val="0"/>
      <w:autoSpaceDN w:val="0"/>
      <w:spacing w:after="0" w:line="240" w:lineRule="auto"/>
      <w:ind w:left="36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7A4E5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39"/>
    <w:rsid w:val="007A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A4E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A4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1"/>
    <w:rsid w:val="007A4E5E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окумент Основний"/>
    <w:basedOn w:val="a"/>
    <w:link w:val="ab"/>
    <w:qFormat/>
    <w:rsid w:val="000C5B9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Документ Основний Знак"/>
    <w:basedOn w:val="a0"/>
    <w:link w:val="aa"/>
    <w:rsid w:val="000C5B90"/>
    <w:rPr>
      <w:rFonts w:ascii="Times New Roman" w:hAnsi="Times New Roman"/>
      <w:sz w:val="28"/>
    </w:rPr>
  </w:style>
  <w:style w:type="character" w:styleId="ac">
    <w:name w:val="FollowedHyperlink"/>
    <w:basedOn w:val="a0"/>
    <w:uiPriority w:val="99"/>
    <w:semiHidden/>
    <w:unhideWhenUsed/>
    <w:rsid w:val="00437DB1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708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@chmnu.edu.ua" TargetMode="External"/><Relationship Id="rId3" Type="http://schemas.openxmlformats.org/officeDocument/2006/relationships/styles" Target="styles.xml"/><Relationship Id="rId7" Type="http://schemas.openxmlformats.org/officeDocument/2006/relationships/hyperlink" Target="mailto:mch@chmn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58DC-D264-41E3-ABEC-B3CE1DED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Копитіна Ірина Володимирівна</cp:lastModifiedBy>
  <cp:revision>31</cp:revision>
  <cp:lastPrinted>2024-09-18T11:39:00Z</cp:lastPrinted>
  <dcterms:created xsi:type="dcterms:W3CDTF">2024-09-17T13:38:00Z</dcterms:created>
  <dcterms:modified xsi:type="dcterms:W3CDTF">2024-09-18T13:41:00Z</dcterms:modified>
</cp:coreProperties>
</file>