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E2" w:rsidRDefault="00C62AC3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26" style="width:893.3pt;height:63.65pt;mso-position-horizontal-relative:char;mso-position-vertical-relative:line" coordsize="17866,1273">
            <v:rect id="docshape2" o:spid="_x0000_s1029" style="position:absolute;width:17866;height:1269" fillcolor="#94b3d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top:5;width:1298;height:126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width:17866;height:1273" filled="f" stroked="f">
              <v:textbox inset="0,0,0,0">
                <w:txbxContent>
                  <w:p w:rsidR="00BF24E2" w:rsidRDefault="00C62AC3">
                    <w:pPr>
                      <w:spacing w:line="540" w:lineRule="exact"/>
                      <w:ind w:left="4774" w:right="4784"/>
                      <w:jc w:val="center"/>
                      <w:rPr>
                        <w:sz w:val="48"/>
                      </w:rPr>
                    </w:pPr>
                    <w:proofErr w:type="spellStart"/>
                    <w:r>
                      <w:rPr>
                        <w:sz w:val="48"/>
                      </w:rPr>
                      <w:t>Силабус</w:t>
                    </w:r>
                    <w:proofErr w:type="spellEnd"/>
                    <w:r>
                      <w:rPr>
                        <w:spacing w:val="-10"/>
                        <w:sz w:val="48"/>
                      </w:rPr>
                      <w:t xml:space="preserve"> </w:t>
                    </w:r>
                    <w:r>
                      <w:rPr>
                        <w:spacing w:val="-2"/>
                        <w:sz w:val="48"/>
                      </w:rPr>
                      <w:t>дисципліни</w:t>
                    </w:r>
                  </w:p>
                  <w:p w:rsidR="00BF24E2" w:rsidRDefault="00C62AC3">
                    <w:pPr>
                      <w:spacing w:line="643" w:lineRule="exact"/>
                      <w:ind w:left="4784" w:right="4784"/>
                      <w:jc w:val="center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«</w:t>
                    </w:r>
                    <w:r>
                      <w:rPr>
                        <w:sz w:val="44"/>
                      </w:rPr>
                      <w:t>ФІЗИЧНЕ</w:t>
                    </w:r>
                    <w:r>
                      <w:rPr>
                        <w:spacing w:val="-12"/>
                        <w:sz w:val="44"/>
                      </w:rPr>
                      <w:t xml:space="preserve"> </w:t>
                    </w:r>
                    <w:r>
                      <w:rPr>
                        <w:sz w:val="44"/>
                      </w:rPr>
                      <w:t>ВИХОВАННЯ</w:t>
                    </w:r>
                    <w:r>
                      <w:rPr>
                        <w:spacing w:val="-6"/>
                        <w:sz w:val="44"/>
                      </w:rPr>
                      <w:t xml:space="preserve"> </w:t>
                    </w:r>
                    <w:r>
                      <w:rPr>
                        <w:sz w:val="44"/>
                      </w:rPr>
                      <w:t>ТА</w:t>
                    </w:r>
                    <w:r>
                      <w:rPr>
                        <w:spacing w:val="-9"/>
                        <w:sz w:val="44"/>
                      </w:rPr>
                      <w:t xml:space="preserve"> </w:t>
                    </w:r>
                    <w:r>
                      <w:rPr>
                        <w:spacing w:val="-2"/>
                        <w:sz w:val="44"/>
                      </w:rPr>
                      <w:t>ЗДОРОВ’Я</w:t>
                    </w:r>
                    <w:r>
                      <w:rPr>
                        <w:spacing w:val="-2"/>
                        <w:sz w:val="56"/>
                      </w:rPr>
                      <w:t>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24E2" w:rsidRDefault="00BF24E2">
      <w:pPr>
        <w:pStyle w:val="a3"/>
        <w:spacing w:before="9"/>
        <w:rPr>
          <w:sz w:val="12"/>
        </w:rPr>
      </w:pPr>
    </w:p>
    <w:p w:rsidR="00BF24E2" w:rsidRDefault="00BF24E2">
      <w:pPr>
        <w:rPr>
          <w:sz w:val="12"/>
        </w:rPr>
        <w:sectPr w:rsidR="00BF24E2">
          <w:type w:val="continuous"/>
          <w:pgSz w:w="19200" w:h="10800" w:orient="landscape"/>
          <w:pgMar w:top="280" w:right="520" w:bottom="280" w:left="600" w:header="720" w:footer="720" w:gutter="0"/>
          <w:cols w:space="720"/>
        </w:sectPr>
      </w:pPr>
    </w:p>
    <w:p w:rsidR="00BF24E2" w:rsidRDefault="00C62AC3">
      <w:pPr>
        <w:pStyle w:val="2"/>
        <w:spacing w:before="94"/>
      </w:pPr>
      <w:r>
        <w:rPr>
          <w:spacing w:val="-2"/>
        </w:rPr>
        <w:lastRenderedPageBreak/>
        <w:t>Викладачі:</w:t>
      </w:r>
    </w:p>
    <w:p w:rsidR="00BF24E2" w:rsidRDefault="00C62AC3">
      <w:pPr>
        <w:ind w:left="215" w:right="765"/>
        <w:rPr>
          <w:i/>
          <w:sz w:val="24"/>
        </w:rPr>
      </w:pPr>
      <w:r>
        <w:rPr>
          <w:i/>
          <w:sz w:val="24"/>
        </w:rPr>
        <w:t>Настільний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теніс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Бондаренко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І.Г.,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к.н</w:t>
      </w:r>
      <w:proofErr w:type="spellEnd"/>
      <w:r>
        <w:rPr>
          <w:i/>
          <w:sz w:val="24"/>
        </w:rPr>
        <w:t>..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фіз..виховання</w:t>
      </w:r>
      <w:proofErr w:type="spellEnd"/>
      <w:r>
        <w:rPr>
          <w:i/>
          <w:sz w:val="24"/>
        </w:rPr>
        <w:t>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доцент</w:t>
      </w:r>
      <w:r>
        <w:rPr>
          <w:i/>
          <w:sz w:val="24"/>
        </w:rPr>
        <w:t xml:space="preserve"> Атлетична гімнастика – </w:t>
      </w:r>
      <w:proofErr w:type="spellStart"/>
      <w:r>
        <w:rPr>
          <w:i/>
          <w:sz w:val="24"/>
        </w:rPr>
        <w:t>Андрющенко</w:t>
      </w:r>
      <w:proofErr w:type="spellEnd"/>
      <w:r>
        <w:rPr>
          <w:i/>
          <w:sz w:val="24"/>
        </w:rPr>
        <w:t xml:space="preserve"> М.І., старший викладач Академічне веслування – Бондаренко О.В., старший викладач Бадмінтон – </w:t>
      </w:r>
      <w:proofErr w:type="spellStart"/>
      <w:r>
        <w:rPr>
          <w:i/>
          <w:sz w:val="24"/>
        </w:rPr>
        <w:t>Конопляник</w:t>
      </w:r>
      <w:proofErr w:type="spellEnd"/>
      <w:r>
        <w:rPr>
          <w:i/>
          <w:sz w:val="24"/>
        </w:rPr>
        <w:t xml:space="preserve"> О.В., старший викладач</w:t>
      </w:r>
    </w:p>
    <w:p w:rsidR="00BF24E2" w:rsidRDefault="00C62AC3">
      <w:pPr>
        <w:ind w:left="215" w:right="3864"/>
        <w:jc w:val="both"/>
        <w:rPr>
          <w:i/>
          <w:sz w:val="24"/>
        </w:rPr>
      </w:pPr>
      <w:r>
        <w:rPr>
          <w:i/>
          <w:sz w:val="24"/>
        </w:rPr>
        <w:t>Футбол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Кураса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Г.О.,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старший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викладач Волейбол – </w:t>
      </w:r>
      <w:proofErr w:type="spellStart"/>
      <w:r>
        <w:rPr>
          <w:i/>
          <w:sz w:val="24"/>
        </w:rPr>
        <w:t>Маєр</w:t>
      </w:r>
      <w:proofErr w:type="spellEnd"/>
      <w:r>
        <w:rPr>
          <w:i/>
          <w:sz w:val="24"/>
        </w:rPr>
        <w:t xml:space="preserve"> В.Я., старший викладач Баскетбол – </w:t>
      </w:r>
      <w:proofErr w:type="spellStart"/>
      <w:r>
        <w:rPr>
          <w:i/>
          <w:sz w:val="24"/>
        </w:rPr>
        <w:t>Мінц</w:t>
      </w:r>
      <w:proofErr w:type="spellEnd"/>
      <w:r>
        <w:rPr>
          <w:i/>
          <w:sz w:val="24"/>
        </w:rPr>
        <w:t xml:space="preserve"> М.О., </w:t>
      </w:r>
      <w:proofErr w:type="spellStart"/>
      <w:r>
        <w:rPr>
          <w:i/>
          <w:sz w:val="24"/>
        </w:rPr>
        <w:t>к.і.н</w:t>
      </w:r>
      <w:proofErr w:type="spellEnd"/>
      <w:r>
        <w:rPr>
          <w:i/>
          <w:sz w:val="24"/>
        </w:rPr>
        <w:t>, доцент</w:t>
      </w:r>
    </w:p>
    <w:p w:rsidR="00BF24E2" w:rsidRDefault="00BF24E2">
      <w:pPr>
        <w:pStyle w:val="a3"/>
        <w:spacing w:before="5"/>
        <w:rPr>
          <w:i/>
        </w:rPr>
      </w:pPr>
    </w:p>
    <w:p w:rsidR="00BF24E2" w:rsidRDefault="00C62AC3">
      <w:pPr>
        <w:pStyle w:val="1"/>
        <w:spacing w:line="273" w:lineRule="exact"/>
        <w:ind w:left="215"/>
      </w:pPr>
      <w:r>
        <w:t>Очікувані</w:t>
      </w:r>
      <w:r>
        <w:rPr>
          <w:spacing w:val="-4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rPr>
          <w:spacing w:val="-2"/>
        </w:rPr>
        <w:t>навчання</w:t>
      </w:r>
    </w:p>
    <w:p w:rsidR="00BF24E2" w:rsidRDefault="00C62AC3">
      <w:pPr>
        <w:pStyle w:val="a3"/>
        <w:spacing w:line="273" w:lineRule="exact"/>
        <w:ind w:left="215"/>
      </w:pPr>
      <w:r>
        <w:t>В</w:t>
      </w:r>
      <w:r>
        <w:rPr>
          <w:spacing w:val="-4"/>
        </w:rPr>
        <w:t xml:space="preserve"> </w:t>
      </w:r>
      <w:r>
        <w:t>результаті</w:t>
      </w:r>
      <w:r>
        <w:rPr>
          <w:spacing w:val="-11"/>
        </w:rPr>
        <w:t xml:space="preserve"> </w:t>
      </w:r>
      <w:r>
        <w:t>вивчення</w:t>
      </w:r>
      <w:r>
        <w:rPr>
          <w:spacing w:val="-2"/>
        </w:rPr>
        <w:t xml:space="preserve"> </w:t>
      </w:r>
      <w:r>
        <w:t>дисципліни</w:t>
      </w:r>
      <w:r>
        <w:rPr>
          <w:spacing w:val="-1"/>
        </w:rPr>
        <w:t xml:space="preserve"> </w:t>
      </w:r>
      <w:r>
        <w:t xml:space="preserve">студенти </w:t>
      </w:r>
      <w:r>
        <w:rPr>
          <w:spacing w:val="-2"/>
        </w:rPr>
        <w:t>мають:</w:t>
      </w:r>
    </w:p>
    <w:p w:rsidR="00BF24E2" w:rsidRDefault="00C62AC3">
      <w:pPr>
        <w:pStyle w:val="2"/>
        <w:spacing w:before="7" w:line="272" w:lineRule="exact"/>
      </w:pPr>
      <w:r>
        <w:rPr>
          <w:spacing w:val="-2"/>
        </w:rPr>
        <w:t>знати:</w:t>
      </w:r>
    </w:p>
    <w:p w:rsidR="00BF24E2" w:rsidRDefault="00C62AC3">
      <w:pPr>
        <w:pStyle w:val="a4"/>
        <w:numPr>
          <w:ilvl w:val="0"/>
          <w:numId w:val="3"/>
        </w:numPr>
        <w:tabs>
          <w:tab w:val="left" w:pos="534"/>
        </w:tabs>
        <w:spacing w:line="240" w:lineRule="auto"/>
        <w:ind w:left="215" w:right="42" w:firstLine="0"/>
        <w:jc w:val="both"/>
        <w:rPr>
          <w:sz w:val="24"/>
        </w:rPr>
      </w:pPr>
      <w:r>
        <w:rPr>
          <w:sz w:val="24"/>
        </w:rPr>
        <w:t>основи організації і методики найбільш ефективних видів і форм раціональної рухової діяльності й уміння застосувати їх на практиці у своїй фізичній активності;</w:t>
      </w:r>
    </w:p>
    <w:p w:rsidR="00BF24E2" w:rsidRDefault="00C62AC3">
      <w:pPr>
        <w:pStyle w:val="a4"/>
        <w:numPr>
          <w:ilvl w:val="0"/>
          <w:numId w:val="3"/>
        </w:numPr>
        <w:tabs>
          <w:tab w:val="left" w:pos="534"/>
        </w:tabs>
        <w:spacing w:before="2" w:line="237" w:lineRule="auto"/>
        <w:ind w:left="215" w:right="40" w:firstLine="0"/>
        <w:jc w:val="both"/>
        <w:rPr>
          <w:sz w:val="24"/>
        </w:rPr>
      </w:pPr>
      <w:r>
        <w:rPr>
          <w:sz w:val="24"/>
        </w:rPr>
        <w:t>основи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2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фізичного удосконалювання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традиційними і нетрадиційними засобами </w:t>
      </w:r>
      <w:r>
        <w:rPr>
          <w:sz w:val="24"/>
        </w:rPr>
        <w:t>і методами фізичної культури;</w:t>
      </w:r>
    </w:p>
    <w:p w:rsidR="00BF24E2" w:rsidRDefault="00C62AC3">
      <w:pPr>
        <w:pStyle w:val="a4"/>
        <w:numPr>
          <w:ilvl w:val="0"/>
          <w:numId w:val="3"/>
        </w:numPr>
        <w:tabs>
          <w:tab w:val="left" w:pos="534"/>
        </w:tabs>
        <w:spacing w:before="6" w:line="237" w:lineRule="auto"/>
        <w:ind w:left="215" w:right="43" w:firstLine="0"/>
        <w:jc w:val="both"/>
        <w:rPr>
          <w:sz w:val="24"/>
        </w:rPr>
      </w:pP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професійно-прикладної</w:t>
      </w:r>
      <w:r>
        <w:rPr>
          <w:spacing w:val="-12"/>
          <w:sz w:val="24"/>
        </w:rPr>
        <w:t xml:space="preserve"> </w:t>
      </w:r>
      <w:r>
        <w:rPr>
          <w:sz w:val="24"/>
        </w:rPr>
        <w:t>фізичної</w:t>
      </w:r>
      <w:r>
        <w:rPr>
          <w:spacing w:val="-12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уміти</w:t>
      </w:r>
      <w:r>
        <w:rPr>
          <w:spacing w:val="-3"/>
          <w:sz w:val="24"/>
        </w:rPr>
        <w:t xml:space="preserve"> </w:t>
      </w:r>
      <w:r>
        <w:rPr>
          <w:sz w:val="24"/>
        </w:rPr>
        <w:t>застосовувати їх на практиці;</w:t>
      </w:r>
    </w:p>
    <w:p w:rsidR="00BF24E2" w:rsidRDefault="00C62AC3">
      <w:pPr>
        <w:pStyle w:val="a4"/>
        <w:numPr>
          <w:ilvl w:val="0"/>
          <w:numId w:val="3"/>
        </w:numPr>
        <w:tabs>
          <w:tab w:val="left" w:pos="534"/>
        </w:tabs>
        <w:spacing w:before="3" w:line="240" w:lineRule="auto"/>
        <w:ind w:left="533" w:hanging="319"/>
        <w:jc w:val="both"/>
        <w:rPr>
          <w:sz w:val="24"/>
        </w:rPr>
      </w:pPr>
      <w:r>
        <w:rPr>
          <w:sz w:val="24"/>
        </w:rPr>
        <w:t>основи</w:t>
      </w:r>
      <w:r>
        <w:rPr>
          <w:spacing w:val="-3"/>
          <w:sz w:val="24"/>
        </w:rPr>
        <w:t xml:space="preserve"> </w:t>
      </w:r>
      <w:r>
        <w:rPr>
          <w:sz w:val="24"/>
        </w:rPr>
        <w:t>фізичного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виховання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різних</w:t>
      </w:r>
      <w:r>
        <w:rPr>
          <w:spacing w:val="-8"/>
          <w:sz w:val="24"/>
        </w:rPr>
        <w:t xml:space="preserve"> </w:t>
      </w:r>
      <w:r>
        <w:rPr>
          <w:sz w:val="24"/>
        </w:rPr>
        <w:t>верств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населення.</w:t>
      </w:r>
    </w:p>
    <w:p w:rsidR="00BF24E2" w:rsidRDefault="00C62AC3">
      <w:pPr>
        <w:pStyle w:val="2"/>
      </w:pPr>
      <w:r>
        <w:rPr>
          <w:spacing w:val="-2"/>
        </w:rPr>
        <w:t>вміти:</w:t>
      </w:r>
    </w:p>
    <w:p w:rsidR="00BF24E2" w:rsidRDefault="00C62AC3">
      <w:pPr>
        <w:pStyle w:val="a4"/>
        <w:numPr>
          <w:ilvl w:val="0"/>
          <w:numId w:val="3"/>
        </w:numPr>
        <w:tabs>
          <w:tab w:val="left" w:pos="534"/>
        </w:tabs>
        <w:spacing w:before="1" w:line="237" w:lineRule="auto"/>
        <w:ind w:left="215" w:right="38" w:firstLine="0"/>
        <w:jc w:val="both"/>
        <w:rPr>
          <w:sz w:val="24"/>
        </w:rPr>
      </w:pPr>
      <w:r>
        <w:rPr>
          <w:sz w:val="24"/>
        </w:rPr>
        <w:t>застосовувати систематичне фізичне тренування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оздоровчої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або спортивної </w:t>
      </w:r>
      <w:r>
        <w:rPr>
          <w:spacing w:val="-2"/>
          <w:sz w:val="24"/>
        </w:rPr>
        <w:t>спрямованості;</w:t>
      </w:r>
    </w:p>
    <w:p w:rsidR="00BF24E2" w:rsidRDefault="00C62AC3">
      <w:pPr>
        <w:pStyle w:val="a4"/>
        <w:numPr>
          <w:ilvl w:val="0"/>
          <w:numId w:val="3"/>
        </w:numPr>
        <w:tabs>
          <w:tab w:val="left" w:pos="534"/>
        </w:tabs>
        <w:spacing w:before="3" w:line="240" w:lineRule="auto"/>
        <w:ind w:left="215" w:right="40" w:firstLine="0"/>
        <w:jc w:val="both"/>
        <w:rPr>
          <w:sz w:val="24"/>
        </w:rPr>
      </w:pPr>
      <w:r>
        <w:rPr>
          <w:sz w:val="24"/>
        </w:rPr>
        <w:t>скласти комплекси ранкової гігієнічної гімнастики, фізкультурної паузи і хвилинки, комплекс фізичних вправ, що направлений на зміцнення м’язового корсету; комплекси фізичних вправ, які сприяють розвитку гнучкості, швидкості, загальної витрив</w:t>
      </w:r>
      <w:r>
        <w:rPr>
          <w:sz w:val="24"/>
        </w:rPr>
        <w:t>алості та сили, комплекси фізичних вправ для відновлення працездатності розумової втоми.</w:t>
      </w:r>
    </w:p>
    <w:p w:rsidR="00BF24E2" w:rsidRDefault="00BF24E2">
      <w:pPr>
        <w:pStyle w:val="a3"/>
        <w:spacing w:before="1"/>
      </w:pPr>
    </w:p>
    <w:p w:rsidR="00BF24E2" w:rsidRDefault="00C62AC3">
      <w:pPr>
        <w:pStyle w:val="a3"/>
        <w:spacing w:before="1"/>
        <w:ind w:left="244"/>
      </w:pPr>
      <w:r>
        <w:rPr>
          <w:b/>
        </w:rPr>
        <w:t>Обсяг:</w:t>
      </w:r>
      <w:r>
        <w:rPr>
          <w:b/>
          <w:spacing w:val="-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кредити ECTS (90</w:t>
      </w:r>
      <w:r>
        <w:rPr>
          <w:spacing w:val="-6"/>
        </w:rPr>
        <w:t xml:space="preserve"> </w:t>
      </w:r>
      <w:r>
        <w:t>год.),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58 годин самостійної</w:t>
      </w:r>
      <w:r>
        <w:rPr>
          <w:spacing w:val="-9"/>
        </w:rPr>
        <w:t xml:space="preserve"> </w:t>
      </w:r>
      <w:r>
        <w:rPr>
          <w:spacing w:val="-2"/>
        </w:rPr>
        <w:t>роботи.</w:t>
      </w:r>
    </w:p>
    <w:p w:rsidR="00BF24E2" w:rsidRDefault="00C62AC3">
      <w:pPr>
        <w:pStyle w:val="a3"/>
        <w:spacing w:before="90" w:line="242" w:lineRule="auto"/>
        <w:ind w:left="249" w:right="218" w:hanging="5"/>
        <w:jc w:val="both"/>
      </w:pPr>
      <w:r>
        <w:br w:type="column"/>
      </w:r>
      <w:r>
        <w:rPr>
          <w:b/>
        </w:rPr>
        <w:lastRenderedPageBreak/>
        <w:t xml:space="preserve">Мета дисципліни – </w:t>
      </w:r>
      <w:r>
        <w:t>формування загальної та професійної культури особистості майбутнього спеціаліста.</w:t>
      </w:r>
    </w:p>
    <w:p w:rsidR="00BF24E2" w:rsidRDefault="00BF24E2">
      <w:pPr>
        <w:pStyle w:val="a3"/>
        <w:spacing w:before="2"/>
      </w:pPr>
    </w:p>
    <w:p w:rsidR="00BF24E2" w:rsidRDefault="00C62AC3">
      <w:pPr>
        <w:pStyle w:val="1"/>
        <w:spacing w:line="272" w:lineRule="exact"/>
        <w:jc w:val="both"/>
      </w:pPr>
      <w:r>
        <w:t>Зміст</w:t>
      </w:r>
      <w:r>
        <w:rPr>
          <w:spacing w:val="-1"/>
        </w:rPr>
        <w:t xml:space="preserve"> </w:t>
      </w:r>
      <w:r>
        <w:rPr>
          <w:spacing w:val="-2"/>
        </w:rPr>
        <w:t>дисципліни</w:t>
      </w:r>
    </w:p>
    <w:p w:rsidR="00BF24E2" w:rsidRDefault="00C62AC3">
      <w:pPr>
        <w:pStyle w:val="a3"/>
        <w:ind w:left="216" w:right="219" w:firstLine="33"/>
        <w:jc w:val="both"/>
      </w:pPr>
      <w:r>
        <w:t>Вибір виду рухової активності здійснюється за вільним вибором студентів. Для студентів, які за станом здоров’я було віднесено до основної медичної групи зап</w:t>
      </w:r>
      <w:r>
        <w:t>ропоновано спортивні секції:</w:t>
      </w:r>
    </w:p>
    <w:p w:rsidR="00BF24E2" w:rsidRDefault="00C62AC3">
      <w:pPr>
        <w:pStyle w:val="a4"/>
        <w:numPr>
          <w:ilvl w:val="0"/>
          <w:numId w:val="2"/>
        </w:numPr>
        <w:tabs>
          <w:tab w:val="left" w:pos="609"/>
          <w:tab w:val="left" w:pos="610"/>
        </w:tabs>
        <w:ind w:hanging="361"/>
        <w:rPr>
          <w:sz w:val="24"/>
        </w:rPr>
      </w:pPr>
      <w:r>
        <w:rPr>
          <w:spacing w:val="-2"/>
          <w:sz w:val="24"/>
        </w:rPr>
        <w:t>волейбол,</w:t>
      </w:r>
    </w:p>
    <w:p w:rsidR="00BF24E2" w:rsidRDefault="00C62AC3">
      <w:pPr>
        <w:pStyle w:val="a4"/>
        <w:numPr>
          <w:ilvl w:val="0"/>
          <w:numId w:val="2"/>
        </w:numPr>
        <w:tabs>
          <w:tab w:val="left" w:pos="609"/>
          <w:tab w:val="left" w:pos="610"/>
        </w:tabs>
        <w:ind w:hanging="361"/>
        <w:rPr>
          <w:sz w:val="24"/>
        </w:rPr>
      </w:pPr>
      <w:r>
        <w:rPr>
          <w:spacing w:val="-2"/>
          <w:sz w:val="24"/>
        </w:rPr>
        <w:t>баскетбол,</w:t>
      </w:r>
    </w:p>
    <w:p w:rsidR="00BF24E2" w:rsidRDefault="00C62AC3">
      <w:pPr>
        <w:pStyle w:val="a4"/>
        <w:numPr>
          <w:ilvl w:val="0"/>
          <w:numId w:val="2"/>
        </w:numPr>
        <w:tabs>
          <w:tab w:val="left" w:pos="609"/>
          <w:tab w:val="left" w:pos="610"/>
        </w:tabs>
        <w:spacing w:before="2"/>
        <w:ind w:hanging="361"/>
        <w:rPr>
          <w:sz w:val="24"/>
        </w:rPr>
      </w:pPr>
      <w:r>
        <w:rPr>
          <w:spacing w:val="-2"/>
          <w:sz w:val="24"/>
        </w:rPr>
        <w:t>футбол,</w:t>
      </w:r>
    </w:p>
    <w:p w:rsidR="00BF24E2" w:rsidRDefault="00C62AC3">
      <w:pPr>
        <w:pStyle w:val="a4"/>
        <w:numPr>
          <w:ilvl w:val="0"/>
          <w:numId w:val="2"/>
        </w:numPr>
        <w:tabs>
          <w:tab w:val="left" w:pos="609"/>
          <w:tab w:val="left" w:pos="610"/>
        </w:tabs>
        <w:ind w:hanging="361"/>
        <w:rPr>
          <w:sz w:val="24"/>
        </w:rPr>
      </w:pPr>
      <w:r>
        <w:rPr>
          <w:spacing w:val="-2"/>
          <w:sz w:val="24"/>
        </w:rPr>
        <w:t>академічне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веслування,</w:t>
      </w:r>
    </w:p>
    <w:p w:rsidR="00BF24E2" w:rsidRDefault="00C62AC3">
      <w:pPr>
        <w:pStyle w:val="a4"/>
        <w:numPr>
          <w:ilvl w:val="0"/>
          <w:numId w:val="2"/>
        </w:numPr>
        <w:tabs>
          <w:tab w:val="left" w:pos="609"/>
          <w:tab w:val="left" w:pos="610"/>
        </w:tabs>
        <w:spacing w:before="2"/>
        <w:ind w:hanging="361"/>
        <w:rPr>
          <w:sz w:val="24"/>
        </w:rPr>
      </w:pPr>
      <w:r>
        <w:rPr>
          <w:sz w:val="24"/>
        </w:rPr>
        <w:t>атлетична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гімнастика,</w:t>
      </w:r>
    </w:p>
    <w:p w:rsidR="00BF24E2" w:rsidRDefault="00C62AC3">
      <w:pPr>
        <w:pStyle w:val="a4"/>
        <w:numPr>
          <w:ilvl w:val="0"/>
          <w:numId w:val="2"/>
        </w:numPr>
        <w:tabs>
          <w:tab w:val="left" w:pos="609"/>
          <w:tab w:val="left" w:pos="610"/>
        </w:tabs>
        <w:ind w:hanging="361"/>
        <w:rPr>
          <w:sz w:val="24"/>
        </w:rPr>
      </w:pPr>
      <w:r>
        <w:rPr>
          <w:spacing w:val="-2"/>
          <w:sz w:val="24"/>
        </w:rPr>
        <w:t>бадмінтон,</w:t>
      </w:r>
    </w:p>
    <w:p w:rsidR="00BF24E2" w:rsidRDefault="00C62AC3">
      <w:pPr>
        <w:pStyle w:val="a4"/>
        <w:numPr>
          <w:ilvl w:val="0"/>
          <w:numId w:val="2"/>
        </w:numPr>
        <w:tabs>
          <w:tab w:val="left" w:pos="609"/>
          <w:tab w:val="left" w:pos="610"/>
        </w:tabs>
        <w:spacing w:before="3"/>
        <w:ind w:hanging="361"/>
        <w:rPr>
          <w:sz w:val="24"/>
        </w:rPr>
      </w:pPr>
      <w:r>
        <w:rPr>
          <w:spacing w:val="-2"/>
          <w:sz w:val="24"/>
        </w:rPr>
        <w:t>настільний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теніс,</w:t>
      </w:r>
    </w:p>
    <w:p w:rsidR="00BF24E2" w:rsidRDefault="00C62AC3">
      <w:pPr>
        <w:pStyle w:val="a4"/>
        <w:numPr>
          <w:ilvl w:val="0"/>
          <w:numId w:val="2"/>
        </w:numPr>
        <w:tabs>
          <w:tab w:val="left" w:pos="609"/>
          <w:tab w:val="left" w:pos="610"/>
        </w:tabs>
        <w:ind w:hanging="361"/>
        <w:rPr>
          <w:sz w:val="24"/>
        </w:rPr>
      </w:pPr>
      <w:r>
        <w:rPr>
          <w:sz w:val="24"/>
        </w:rPr>
        <w:t>легка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атлетика.</w:t>
      </w:r>
    </w:p>
    <w:p w:rsidR="00BF24E2" w:rsidRDefault="00C62AC3">
      <w:pPr>
        <w:pStyle w:val="a3"/>
        <w:spacing w:before="4" w:line="237" w:lineRule="auto"/>
        <w:ind w:left="216" w:right="1864" w:firstLine="33"/>
      </w:pPr>
      <w:r>
        <w:t>Окремо</w:t>
      </w:r>
      <w:r>
        <w:rPr>
          <w:spacing w:val="-6"/>
        </w:rPr>
        <w:t xml:space="preserve"> </w:t>
      </w:r>
      <w:r>
        <w:t>відбуваються</w:t>
      </w:r>
      <w:r>
        <w:rPr>
          <w:spacing w:val="-6"/>
        </w:rPr>
        <w:t xml:space="preserve"> </w:t>
      </w:r>
      <w:r>
        <w:t>заняття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спеціальної</w:t>
      </w:r>
      <w:r>
        <w:rPr>
          <w:spacing w:val="-14"/>
        </w:rPr>
        <w:t xml:space="preserve"> </w:t>
      </w:r>
      <w:r>
        <w:t>медичної</w:t>
      </w:r>
      <w:r>
        <w:rPr>
          <w:spacing w:val="-14"/>
        </w:rPr>
        <w:t xml:space="preserve"> </w:t>
      </w:r>
      <w:r>
        <w:t>групи. Кожен семестр студент обирає вид рухової активності.</w:t>
      </w:r>
    </w:p>
    <w:p w:rsidR="00BF24E2" w:rsidRDefault="00BF24E2">
      <w:pPr>
        <w:pStyle w:val="a3"/>
        <w:spacing w:before="6"/>
      </w:pPr>
    </w:p>
    <w:p w:rsidR="00BF24E2" w:rsidRDefault="00C62AC3">
      <w:pPr>
        <w:pStyle w:val="1"/>
        <w:spacing w:before="1"/>
        <w:ind w:left="244"/>
      </w:pPr>
      <w:proofErr w:type="spellStart"/>
      <w:r>
        <w:rPr>
          <w:spacing w:val="-2"/>
        </w:rPr>
        <w:t>Пререквізити</w:t>
      </w:r>
      <w:proofErr w:type="spellEnd"/>
    </w:p>
    <w:p w:rsidR="00BF24E2" w:rsidRDefault="00C62AC3">
      <w:pPr>
        <w:pStyle w:val="a3"/>
        <w:spacing w:before="1" w:line="237" w:lineRule="auto"/>
        <w:ind w:left="249" w:hanging="5"/>
      </w:pPr>
      <w:r>
        <w:t>Фізичне</w:t>
      </w:r>
      <w:r>
        <w:rPr>
          <w:spacing w:val="80"/>
        </w:rPr>
        <w:t xml:space="preserve"> </w:t>
      </w:r>
      <w:r>
        <w:t>виховання</w:t>
      </w:r>
      <w:r>
        <w:rPr>
          <w:spacing w:val="80"/>
        </w:rPr>
        <w:t xml:space="preserve"> </w:t>
      </w:r>
      <w:r>
        <w:t>як</w:t>
      </w:r>
      <w:r>
        <w:rPr>
          <w:spacing w:val="80"/>
        </w:rPr>
        <w:t xml:space="preserve"> </w:t>
      </w:r>
      <w:r>
        <w:t>навчальна</w:t>
      </w:r>
      <w:r>
        <w:rPr>
          <w:spacing w:val="80"/>
        </w:rPr>
        <w:t xml:space="preserve"> </w:t>
      </w:r>
      <w:r>
        <w:t>дисципліна</w:t>
      </w:r>
      <w:r>
        <w:rPr>
          <w:spacing w:val="80"/>
        </w:rPr>
        <w:t xml:space="preserve"> </w:t>
      </w:r>
      <w:r>
        <w:t>поглиблює</w:t>
      </w:r>
      <w:r>
        <w:rPr>
          <w:spacing w:val="80"/>
        </w:rPr>
        <w:t xml:space="preserve"> </w:t>
      </w:r>
      <w:r>
        <w:t>знання</w:t>
      </w:r>
      <w:r>
        <w:rPr>
          <w:spacing w:val="80"/>
        </w:rPr>
        <w:t xml:space="preserve"> </w:t>
      </w:r>
      <w:r>
        <w:t>з</w:t>
      </w:r>
      <w:r>
        <w:rPr>
          <w:spacing w:val="80"/>
        </w:rPr>
        <w:t xml:space="preserve"> </w:t>
      </w:r>
      <w:r>
        <w:t>анатомії</w:t>
      </w:r>
      <w:r>
        <w:rPr>
          <w:spacing w:val="80"/>
        </w:rPr>
        <w:t xml:space="preserve"> </w:t>
      </w:r>
      <w:r>
        <w:t>та фізіології людини, фізичної реабілітації, спортивної медицини.</w:t>
      </w:r>
    </w:p>
    <w:p w:rsidR="00BF24E2" w:rsidRDefault="00BF24E2">
      <w:pPr>
        <w:pStyle w:val="a3"/>
        <w:spacing w:before="6"/>
      </w:pPr>
    </w:p>
    <w:p w:rsidR="00BF24E2" w:rsidRDefault="00C62AC3">
      <w:pPr>
        <w:pStyle w:val="1"/>
        <w:ind w:left="244"/>
      </w:pPr>
      <w:proofErr w:type="spellStart"/>
      <w:r>
        <w:rPr>
          <w:spacing w:val="-2"/>
        </w:rPr>
        <w:t>Пореквізити</w:t>
      </w:r>
      <w:proofErr w:type="spellEnd"/>
    </w:p>
    <w:p w:rsidR="00BF24E2" w:rsidRDefault="00C62AC3">
      <w:pPr>
        <w:pStyle w:val="a3"/>
        <w:ind w:left="216" w:right="214"/>
        <w:jc w:val="both"/>
      </w:pPr>
      <w:r>
        <w:t>Фізичне виховання забезпечує загальну та спеціальну фізичну підготовку, є одним</w:t>
      </w:r>
      <w:r>
        <w:rPr>
          <w:spacing w:val="40"/>
        </w:rPr>
        <w:t xml:space="preserve"> </w:t>
      </w:r>
      <w:r>
        <w:t>із засобів формування всебічно розвиненої особистості, збереження і зміцнення здоров’я, оптимізації фізичного та психофізіологічного стану студентів в процесі професійної підго</w:t>
      </w:r>
      <w:r>
        <w:t>товки лікаря. Як навчальна дисципліна фізичне виховання є засобом оптимізації фізичного і фізіологічного стану студентів у процесі професійної підготовки.</w:t>
      </w:r>
    </w:p>
    <w:p w:rsidR="00BF24E2" w:rsidRDefault="00BF24E2">
      <w:pPr>
        <w:jc w:val="both"/>
        <w:sectPr w:rsidR="00BF24E2">
          <w:type w:val="continuous"/>
          <w:pgSz w:w="19200" w:h="10800" w:orient="landscape"/>
          <w:pgMar w:top="280" w:right="520" w:bottom="280" w:left="600" w:header="720" w:footer="720" w:gutter="0"/>
          <w:cols w:num="2" w:space="720" w:equalWidth="0">
            <w:col w:w="8402" w:space="533"/>
            <w:col w:w="9145"/>
          </w:cols>
        </w:sectPr>
      </w:pPr>
    </w:p>
    <w:p w:rsidR="00BF24E2" w:rsidRDefault="00C62AC3">
      <w:pPr>
        <w:pStyle w:val="1"/>
        <w:spacing w:before="67" w:line="240" w:lineRule="auto"/>
        <w:ind w:left="249"/>
        <w:rPr>
          <w:b w:val="0"/>
        </w:rPr>
      </w:pPr>
      <w:r>
        <w:lastRenderedPageBreak/>
        <w:t>Семестровий</w:t>
      </w:r>
      <w:r>
        <w:rPr>
          <w:spacing w:val="-4"/>
        </w:rPr>
        <w:t xml:space="preserve"> </w:t>
      </w:r>
      <w:r>
        <w:t>контроль:</w:t>
      </w:r>
      <w:r>
        <w:rPr>
          <w:spacing w:val="1"/>
        </w:rPr>
        <w:t xml:space="preserve"> </w:t>
      </w:r>
      <w:r>
        <w:rPr>
          <w:b w:val="0"/>
          <w:spacing w:val="-4"/>
        </w:rPr>
        <w:t>залік</w:t>
      </w:r>
    </w:p>
    <w:p w:rsidR="00BF24E2" w:rsidRDefault="00C62AC3">
      <w:pPr>
        <w:spacing w:before="7" w:line="273" w:lineRule="exact"/>
        <w:ind w:left="249"/>
        <w:rPr>
          <w:b/>
          <w:sz w:val="24"/>
        </w:rPr>
      </w:pPr>
      <w:r>
        <w:rPr>
          <w:b/>
          <w:spacing w:val="-2"/>
          <w:sz w:val="24"/>
        </w:rPr>
        <w:t>Оцінювання:</w:t>
      </w:r>
    </w:p>
    <w:p w:rsidR="00BF24E2" w:rsidRDefault="00C62AC3">
      <w:pPr>
        <w:pStyle w:val="a3"/>
        <w:spacing w:line="242" w:lineRule="auto"/>
        <w:ind w:left="249" w:right="5950"/>
      </w:pPr>
      <w:r>
        <w:t>За</w:t>
      </w:r>
      <w:r>
        <w:rPr>
          <w:spacing w:val="-15"/>
        </w:rPr>
        <w:t xml:space="preserve"> </w:t>
      </w:r>
      <w:r>
        <w:t>семестр:</w:t>
      </w:r>
      <w:r>
        <w:rPr>
          <w:spacing w:val="-15"/>
        </w:rPr>
        <w:t xml:space="preserve"> </w:t>
      </w:r>
      <w:r>
        <w:rPr>
          <w:lang w:val="ru-RU"/>
        </w:rPr>
        <w:t>120</w:t>
      </w:r>
      <w:r>
        <w:rPr>
          <w:spacing w:val="-15"/>
        </w:rPr>
        <w:t xml:space="preserve"> </w:t>
      </w:r>
      <w:r>
        <w:t xml:space="preserve">балів За залік: </w:t>
      </w:r>
      <w:r>
        <w:rPr>
          <w:lang w:val="ru-RU"/>
        </w:rPr>
        <w:t>80</w:t>
      </w:r>
      <w:bookmarkStart w:id="0" w:name="_GoBack"/>
      <w:bookmarkEnd w:id="0"/>
      <w:r>
        <w:t xml:space="preserve"> балів</w:t>
      </w:r>
    </w:p>
    <w:p w:rsidR="00BF24E2" w:rsidRDefault="00BF24E2">
      <w:pPr>
        <w:pStyle w:val="a3"/>
        <w:spacing w:before="10"/>
        <w:rPr>
          <w:sz w:val="23"/>
        </w:rPr>
      </w:pPr>
    </w:p>
    <w:p w:rsidR="00BF24E2" w:rsidRDefault="00C62AC3">
      <w:pPr>
        <w:pStyle w:val="1"/>
        <w:spacing w:line="273" w:lineRule="exact"/>
        <w:ind w:left="249"/>
      </w:pPr>
      <w:r>
        <w:t xml:space="preserve">Види </w:t>
      </w:r>
      <w:r>
        <w:rPr>
          <w:spacing w:val="-2"/>
        </w:rPr>
        <w:t>робіт:</w:t>
      </w:r>
    </w:p>
    <w:p w:rsidR="00BF24E2" w:rsidRDefault="00C62AC3">
      <w:pPr>
        <w:pStyle w:val="a3"/>
        <w:spacing w:line="273" w:lineRule="exact"/>
        <w:ind w:left="215"/>
      </w:pPr>
      <w:r>
        <w:t>Виконання</w:t>
      </w:r>
      <w:r>
        <w:rPr>
          <w:spacing w:val="-9"/>
        </w:rPr>
        <w:t xml:space="preserve"> </w:t>
      </w:r>
      <w:r>
        <w:t>творчо-пошукового</w:t>
      </w:r>
      <w:r>
        <w:rPr>
          <w:spacing w:val="-3"/>
        </w:rPr>
        <w:t xml:space="preserve"> </w:t>
      </w:r>
      <w:r>
        <w:rPr>
          <w:spacing w:val="-2"/>
        </w:rPr>
        <w:t>завдання/реферату</w:t>
      </w:r>
    </w:p>
    <w:p w:rsidR="00BF24E2" w:rsidRDefault="00C62AC3">
      <w:pPr>
        <w:pStyle w:val="a3"/>
        <w:spacing w:before="5" w:line="237" w:lineRule="auto"/>
        <w:ind w:left="249" w:right="196"/>
      </w:pPr>
      <w:r>
        <w:t>Виконання</w:t>
      </w:r>
      <w:r>
        <w:rPr>
          <w:spacing w:val="-10"/>
        </w:rPr>
        <w:t xml:space="preserve"> </w:t>
      </w:r>
      <w:r>
        <w:t>практичного</w:t>
      </w:r>
      <w:r>
        <w:rPr>
          <w:spacing w:val="-5"/>
        </w:rPr>
        <w:t xml:space="preserve"> </w:t>
      </w:r>
      <w:r>
        <w:t>завдання</w:t>
      </w:r>
      <w:r>
        <w:rPr>
          <w:spacing w:val="-10"/>
        </w:rPr>
        <w:t xml:space="preserve"> </w:t>
      </w:r>
      <w:r>
        <w:t>(складання</w:t>
      </w:r>
      <w:r>
        <w:rPr>
          <w:spacing w:val="-5"/>
        </w:rPr>
        <w:t xml:space="preserve"> </w:t>
      </w:r>
      <w:r>
        <w:t>тестових</w:t>
      </w:r>
      <w:r>
        <w:rPr>
          <w:spacing w:val="-10"/>
        </w:rPr>
        <w:t xml:space="preserve"> </w:t>
      </w:r>
      <w:r>
        <w:t>нормативів) Виконання контрольної роботи</w:t>
      </w:r>
    </w:p>
    <w:p w:rsidR="00BF24E2" w:rsidRDefault="00C62AC3">
      <w:pPr>
        <w:pStyle w:val="a3"/>
        <w:spacing w:before="3"/>
        <w:ind w:left="215" w:firstLine="33"/>
      </w:pPr>
      <w:r>
        <w:t>Додатково:</w:t>
      </w:r>
      <w:r>
        <w:rPr>
          <w:spacing w:val="40"/>
        </w:rPr>
        <w:t xml:space="preserve"> </w:t>
      </w:r>
      <w:r>
        <w:t>участь у</w:t>
      </w:r>
      <w:r>
        <w:rPr>
          <w:spacing w:val="-3"/>
        </w:rPr>
        <w:t xml:space="preserve"> </w:t>
      </w:r>
      <w:r>
        <w:t>спортивній діяльності університету</w:t>
      </w:r>
      <w:r>
        <w:rPr>
          <w:spacing w:val="-3"/>
        </w:rPr>
        <w:t xml:space="preserve"> </w:t>
      </w:r>
      <w:r>
        <w:t>(міста, України) – до 20 балів.</w:t>
      </w:r>
    </w:p>
    <w:p w:rsidR="00BF24E2" w:rsidRDefault="00BF24E2">
      <w:pPr>
        <w:pStyle w:val="a3"/>
        <w:spacing w:before="3"/>
      </w:pPr>
    </w:p>
    <w:p w:rsidR="00BF24E2" w:rsidRDefault="00C62AC3">
      <w:pPr>
        <w:pStyle w:val="1"/>
        <w:ind w:left="249"/>
      </w:pPr>
      <w:r>
        <w:t>Забезпечення</w:t>
      </w:r>
      <w:r>
        <w:rPr>
          <w:spacing w:val="-2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rPr>
          <w:spacing w:val="-2"/>
        </w:rPr>
        <w:t>процесу:</w:t>
      </w:r>
    </w:p>
    <w:p w:rsidR="00BF24E2" w:rsidRDefault="00C62AC3">
      <w:pPr>
        <w:pStyle w:val="a4"/>
        <w:numPr>
          <w:ilvl w:val="0"/>
          <w:numId w:val="1"/>
        </w:numPr>
        <w:tabs>
          <w:tab w:val="left" w:pos="534"/>
        </w:tabs>
        <w:spacing w:line="274" w:lineRule="exact"/>
        <w:ind w:hanging="285"/>
        <w:rPr>
          <w:sz w:val="24"/>
        </w:rPr>
      </w:pPr>
      <w:r>
        <w:rPr>
          <w:sz w:val="24"/>
        </w:rPr>
        <w:t>Спортивні</w:t>
      </w:r>
      <w:r>
        <w:rPr>
          <w:spacing w:val="-11"/>
          <w:sz w:val="24"/>
        </w:rPr>
        <w:t xml:space="preserve"> </w:t>
      </w:r>
      <w:r>
        <w:rPr>
          <w:sz w:val="24"/>
        </w:rPr>
        <w:t>зали: №1,</w:t>
      </w:r>
      <w:r>
        <w:rPr>
          <w:spacing w:val="-3"/>
          <w:sz w:val="24"/>
        </w:rPr>
        <w:t xml:space="preserve"> </w:t>
      </w:r>
      <w:r>
        <w:rPr>
          <w:sz w:val="24"/>
        </w:rPr>
        <w:t>№2,</w:t>
      </w:r>
      <w:r>
        <w:rPr>
          <w:spacing w:val="2"/>
          <w:sz w:val="24"/>
        </w:rPr>
        <w:t xml:space="preserve"> </w:t>
      </w:r>
      <w:r>
        <w:rPr>
          <w:sz w:val="24"/>
        </w:rPr>
        <w:t>тренажерна</w:t>
      </w:r>
      <w:r>
        <w:rPr>
          <w:spacing w:val="-2"/>
          <w:sz w:val="24"/>
        </w:rPr>
        <w:t xml:space="preserve"> </w:t>
      </w:r>
      <w:r>
        <w:rPr>
          <w:sz w:val="24"/>
        </w:rPr>
        <w:t>зала,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водно-спортивний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комплекс.</w:t>
      </w:r>
    </w:p>
    <w:p w:rsidR="00BF24E2" w:rsidRDefault="00C62AC3">
      <w:pPr>
        <w:pStyle w:val="a4"/>
        <w:numPr>
          <w:ilvl w:val="0"/>
          <w:numId w:val="1"/>
        </w:numPr>
        <w:tabs>
          <w:tab w:val="left" w:pos="534"/>
        </w:tabs>
        <w:ind w:hanging="285"/>
        <w:rPr>
          <w:sz w:val="24"/>
        </w:rPr>
      </w:pPr>
      <w:r>
        <w:rPr>
          <w:sz w:val="24"/>
        </w:rPr>
        <w:t>Наочні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матеріали:</w:t>
      </w:r>
      <w:r>
        <w:rPr>
          <w:spacing w:val="-2"/>
          <w:sz w:val="24"/>
        </w:rPr>
        <w:t xml:space="preserve"> </w:t>
      </w:r>
      <w:r>
        <w:rPr>
          <w:sz w:val="24"/>
        </w:rPr>
        <w:t>схеми,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таблиці,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малюнки.</w:t>
      </w:r>
    </w:p>
    <w:p w:rsidR="00BF24E2" w:rsidRDefault="00C62AC3">
      <w:pPr>
        <w:pStyle w:val="a4"/>
        <w:numPr>
          <w:ilvl w:val="0"/>
          <w:numId w:val="1"/>
        </w:numPr>
        <w:tabs>
          <w:tab w:val="left" w:pos="534"/>
          <w:tab w:val="left" w:pos="1871"/>
          <w:tab w:val="left" w:pos="4794"/>
          <w:tab w:val="left" w:pos="6481"/>
          <w:tab w:val="left" w:pos="7484"/>
        </w:tabs>
        <w:spacing w:before="5" w:line="237" w:lineRule="auto"/>
        <w:ind w:left="215" w:right="38" w:firstLine="33"/>
        <w:rPr>
          <w:sz w:val="24"/>
        </w:rPr>
      </w:pPr>
      <w:r>
        <w:rPr>
          <w:spacing w:val="-2"/>
          <w:sz w:val="24"/>
        </w:rPr>
        <w:t>Правила</w:t>
      </w:r>
      <w:r>
        <w:rPr>
          <w:sz w:val="24"/>
        </w:rPr>
        <w:tab/>
      </w:r>
      <w:r>
        <w:rPr>
          <w:spacing w:val="-2"/>
          <w:sz w:val="24"/>
        </w:rPr>
        <w:t>модульно-рейтингового</w:t>
      </w:r>
      <w:r>
        <w:rPr>
          <w:sz w:val="24"/>
        </w:rPr>
        <w:tab/>
      </w:r>
      <w:r>
        <w:rPr>
          <w:spacing w:val="-2"/>
          <w:sz w:val="24"/>
        </w:rPr>
        <w:t>оцінювання</w:t>
      </w:r>
      <w:r>
        <w:rPr>
          <w:sz w:val="24"/>
        </w:rPr>
        <w:tab/>
      </w:r>
      <w:r>
        <w:rPr>
          <w:spacing w:val="-2"/>
          <w:sz w:val="24"/>
        </w:rPr>
        <w:t>рівня</w:t>
      </w:r>
      <w:r>
        <w:rPr>
          <w:sz w:val="24"/>
        </w:rPr>
        <w:tab/>
      </w:r>
      <w:r>
        <w:rPr>
          <w:spacing w:val="-2"/>
          <w:sz w:val="24"/>
        </w:rPr>
        <w:t>фізичної підготовленості.</w:t>
      </w:r>
    </w:p>
    <w:p w:rsidR="00BF24E2" w:rsidRDefault="00C62AC3">
      <w:pPr>
        <w:pStyle w:val="a4"/>
        <w:numPr>
          <w:ilvl w:val="0"/>
          <w:numId w:val="1"/>
        </w:numPr>
        <w:tabs>
          <w:tab w:val="left" w:pos="534"/>
        </w:tabs>
        <w:spacing w:before="4" w:line="240" w:lineRule="auto"/>
        <w:ind w:hanging="285"/>
        <w:rPr>
          <w:sz w:val="24"/>
        </w:rPr>
      </w:pPr>
      <w:r>
        <w:rPr>
          <w:sz w:val="24"/>
        </w:rPr>
        <w:t>Мережа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Інтернет.</w:t>
      </w:r>
    </w:p>
    <w:p w:rsidR="00BF24E2" w:rsidRDefault="00BF24E2">
      <w:pPr>
        <w:pStyle w:val="a3"/>
        <w:spacing w:before="5"/>
      </w:pPr>
    </w:p>
    <w:p w:rsidR="00BF24E2" w:rsidRDefault="00C62AC3">
      <w:pPr>
        <w:pStyle w:val="1"/>
        <w:spacing w:line="272" w:lineRule="exact"/>
        <w:ind w:left="215"/>
        <w:jc w:val="both"/>
      </w:pPr>
      <w:r>
        <w:t>Критерії</w:t>
      </w:r>
      <w:r>
        <w:rPr>
          <w:spacing w:val="-2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п</w:t>
      </w:r>
      <w:r>
        <w:t>рактичних</w:t>
      </w:r>
      <w:r>
        <w:rPr>
          <w:spacing w:val="-4"/>
        </w:rPr>
        <w:t xml:space="preserve"> </w:t>
      </w:r>
      <w:r>
        <w:rPr>
          <w:spacing w:val="-2"/>
        </w:rPr>
        <w:t>занять</w:t>
      </w:r>
    </w:p>
    <w:p w:rsidR="00BF24E2" w:rsidRDefault="00C62AC3">
      <w:pPr>
        <w:pStyle w:val="a3"/>
        <w:ind w:left="215" w:right="40"/>
        <w:jc w:val="both"/>
      </w:pPr>
      <w:r>
        <w:t>Оцінка виставляється згідно кількісних або якісних показників відповідно контрольних нормативів та тестів. Враховується правильність виконання вправ, кількість допущених помилок.</w:t>
      </w:r>
    </w:p>
    <w:p w:rsidR="00BF24E2" w:rsidRDefault="00BF24E2">
      <w:pPr>
        <w:pStyle w:val="a3"/>
        <w:spacing w:before="1"/>
      </w:pPr>
    </w:p>
    <w:p w:rsidR="00BF24E2" w:rsidRDefault="00C62AC3">
      <w:pPr>
        <w:pStyle w:val="1"/>
        <w:spacing w:before="1"/>
        <w:ind w:left="215"/>
        <w:jc w:val="both"/>
      </w:pPr>
      <w:r>
        <w:t>Критерії</w:t>
      </w:r>
      <w:r>
        <w:rPr>
          <w:spacing w:val="-3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самостійної</w:t>
      </w:r>
      <w:r>
        <w:rPr>
          <w:spacing w:val="-5"/>
        </w:rPr>
        <w:t xml:space="preserve"> </w:t>
      </w:r>
      <w:r>
        <w:rPr>
          <w:spacing w:val="-2"/>
        </w:rPr>
        <w:t>роботи</w:t>
      </w:r>
    </w:p>
    <w:p w:rsidR="00BF24E2" w:rsidRDefault="00C62AC3">
      <w:pPr>
        <w:pStyle w:val="a3"/>
        <w:ind w:left="215" w:right="44"/>
        <w:jc w:val="both"/>
      </w:pPr>
      <w:r>
        <w:t>Оформлення відповідно до вимог, грамотно. Відповідність базовому теоретичному і практичному матеріалу, наявність нової, нетрадиційної інформації з даного питання і пропозиції щодо її практичного застосування.</w:t>
      </w:r>
    </w:p>
    <w:p w:rsidR="00BF24E2" w:rsidRDefault="00C62AC3">
      <w:pPr>
        <w:pStyle w:val="1"/>
        <w:spacing w:before="72"/>
        <w:jc w:val="both"/>
      </w:pPr>
      <w:r>
        <w:rPr>
          <w:b w:val="0"/>
        </w:rPr>
        <w:br w:type="column"/>
      </w:r>
      <w:r>
        <w:lastRenderedPageBreak/>
        <w:t>Критерії</w:t>
      </w:r>
      <w:r>
        <w:rPr>
          <w:spacing w:val="-3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контрольної</w:t>
      </w:r>
      <w:r>
        <w:rPr>
          <w:spacing w:val="-3"/>
        </w:rPr>
        <w:t xml:space="preserve"> </w:t>
      </w:r>
      <w:r>
        <w:rPr>
          <w:spacing w:val="-2"/>
        </w:rPr>
        <w:t>роботи</w:t>
      </w:r>
    </w:p>
    <w:p w:rsidR="00BF24E2" w:rsidRDefault="00C62AC3">
      <w:pPr>
        <w:pStyle w:val="a3"/>
        <w:ind w:left="216" w:right="214"/>
        <w:jc w:val="both"/>
      </w:pPr>
      <w:r>
        <w:t>Підсумк</w:t>
      </w:r>
      <w:r>
        <w:t>ова контрольна робота проводиться по завершенню вивчення всіх тем</w:t>
      </w:r>
      <w:r>
        <w:rPr>
          <w:spacing w:val="40"/>
        </w:rPr>
        <w:t xml:space="preserve"> </w:t>
      </w:r>
      <w:r>
        <w:t>блоку на останньому контрольному занятті семестру</w:t>
      </w:r>
      <w:r>
        <w:rPr>
          <w:b/>
        </w:rPr>
        <w:t xml:space="preserve">. </w:t>
      </w:r>
      <w:r>
        <w:t>Передбачає відповідь на теоретичні запитання</w:t>
      </w:r>
      <w:r>
        <w:rPr>
          <w:b/>
        </w:rPr>
        <w:t xml:space="preserve">. </w:t>
      </w:r>
      <w:r>
        <w:t>Оцінюється повнота та обґрунтованість відповіді, терміни складання контрольної роботи.</w:t>
      </w:r>
    </w:p>
    <w:p w:rsidR="00BF24E2" w:rsidRDefault="00BF24E2">
      <w:pPr>
        <w:pStyle w:val="a3"/>
        <w:spacing w:before="2"/>
      </w:pPr>
    </w:p>
    <w:p w:rsidR="00BF24E2" w:rsidRDefault="00C62AC3">
      <w:pPr>
        <w:pStyle w:val="1"/>
        <w:jc w:val="both"/>
      </w:pPr>
      <w:r>
        <w:t>Політ</w:t>
      </w:r>
      <w:r>
        <w:t>ика</w:t>
      </w:r>
      <w:r>
        <w:rPr>
          <w:spacing w:val="-6"/>
        </w:rPr>
        <w:t xml:space="preserve"> </w:t>
      </w:r>
      <w:r>
        <w:t>щодо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дедлайнів</w:t>
      </w:r>
      <w:proofErr w:type="spellEnd"/>
      <w:r>
        <w:rPr>
          <w:spacing w:val="-2"/>
        </w:rPr>
        <w:t>:</w:t>
      </w:r>
    </w:p>
    <w:p w:rsidR="00BF24E2" w:rsidRDefault="00C62AC3">
      <w:pPr>
        <w:pStyle w:val="a3"/>
        <w:spacing w:before="1" w:line="237" w:lineRule="auto"/>
        <w:ind w:left="216" w:right="229"/>
        <w:jc w:val="both"/>
      </w:pPr>
      <w:r>
        <w:t>Роботи, які здаються із порушенням термінів без поважних причин, оцінюються на нижчу оцінку.</w:t>
      </w:r>
    </w:p>
    <w:p w:rsidR="00BF24E2" w:rsidRDefault="00BF24E2">
      <w:pPr>
        <w:pStyle w:val="a3"/>
        <w:spacing w:before="7"/>
      </w:pPr>
    </w:p>
    <w:p w:rsidR="00BF24E2" w:rsidRDefault="00C62AC3">
      <w:pPr>
        <w:pStyle w:val="1"/>
        <w:jc w:val="both"/>
      </w:pPr>
      <w:r>
        <w:t>Політика</w:t>
      </w:r>
      <w:r>
        <w:rPr>
          <w:spacing w:val="-7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академічної</w:t>
      </w:r>
      <w:r>
        <w:rPr>
          <w:spacing w:val="-2"/>
        </w:rPr>
        <w:t xml:space="preserve"> доброчесності</w:t>
      </w:r>
    </w:p>
    <w:p w:rsidR="00BF24E2" w:rsidRDefault="00C62AC3">
      <w:pPr>
        <w:pStyle w:val="a3"/>
        <w:ind w:left="216" w:right="213"/>
        <w:jc w:val="both"/>
      </w:pPr>
      <w:r>
        <w:t>Передбачає самостійне виконання індивідуального творчо-пошукового завдання/реферату. Списування під ча</w:t>
      </w:r>
      <w:r>
        <w:t xml:space="preserve">с заліку (в т.ч. із використанням мобільних пристроїв) заборонено. У разі виявлення плагіату або списування роботи не </w:t>
      </w:r>
      <w:r>
        <w:rPr>
          <w:spacing w:val="-2"/>
        </w:rPr>
        <w:t>зараховуються.</w:t>
      </w:r>
    </w:p>
    <w:sectPr w:rsidR="00BF24E2">
      <w:pgSz w:w="19200" w:h="10800" w:orient="landscape"/>
      <w:pgMar w:top="760" w:right="520" w:bottom="280" w:left="600" w:header="720" w:footer="720" w:gutter="0"/>
      <w:cols w:num="2" w:space="720" w:equalWidth="0">
        <w:col w:w="8406" w:space="529"/>
        <w:col w:w="91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10F"/>
    <w:multiLevelType w:val="hybridMultilevel"/>
    <w:tmpl w:val="74F2F716"/>
    <w:lvl w:ilvl="0" w:tplc="A858B164"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CCE2A0E2">
      <w:numFmt w:val="bullet"/>
      <w:lvlText w:val="•"/>
      <w:lvlJc w:val="left"/>
      <w:pPr>
        <w:ind w:left="1454" w:hanging="360"/>
      </w:pPr>
      <w:rPr>
        <w:rFonts w:hint="default"/>
        <w:lang w:val="uk-UA" w:eastAsia="en-US" w:bidi="ar-SA"/>
      </w:rPr>
    </w:lvl>
    <w:lvl w:ilvl="2" w:tplc="68CA754E">
      <w:numFmt w:val="bullet"/>
      <w:lvlText w:val="•"/>
      <w:lvlJc w:val="left"/>
      <w:pPr>
        <w:ind w:left="2308" w:hanging="360"/>
      </w:pPr>
      <w:rPr>
        <w:rFonts w:hint="default"/>
        <w:lang w:val="uk-UA" w:eastAsia="en-US" w:bidi="ar-SA"/>
      </w:rPr>
    </w:lvl>
    <w:lvl w:ilvl="3" w:tplc="9C92FC52">
      <w:numFmt w:val="bullet"/>
      <w:lvlText w:val="•"/>
      <w:lvlJc w:val="left"/>
      <w:pPr>
        <w:ind w:left="3163" w:hanging="360"/>
      </w:pPr>
      <w:rPr>
        <w:rFonts w:hint="default"/>
        <w:lang w:val="uk-UA" w:eastAsia="en-US" w:bidi="ar-SA"/>
      </w:rPr>
    </w:lvl>
    <w:lvl w:ilvl="4" w:tplc="7BB0A7DC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5" w:tplc="143CAAFE">
      <w:numFmt w:val="bullet"/>
      <w:lvlText w:val="•"/>
      <w:lvlJc w:val="left"/>
      <w:pPr>
        <w:ind w:left="4872" w:hanging="360"/>
      </w:pPr>
      <w:rPr>
        <w:rFonts w:hint="default"/>
        <w:lang w:val="uk-UA" w:eastAsia="en-US" w:bidi="ar-SA"/>
      </w:rPr>
    </w:lvl>
    <w:lvl w:ilvl="6" w:tplc="69CC1FFE">
      <w:numFmt w:val="bullet"/>
      <w:lvlText w:val="•"/>
      <w:lvlJc w:val="left"/>
      <w:pPr>
        <w:ind w:left="5726" w:hanging="360"/>
      </w:pPr>
      <w:rPr>
        <w:rFonts w:hint="default"/>
        <w:lang w:val="uk-UA" w:eastAsia="en-US" w:bidi="ar-SA"/>
      </w:rPr>
    </w:lvl>
    <w:lvl w:ilvl="7" w:tplc="977ABF24">
      <w:numFmt w:val="bullet"/>
      <w:lvlText w:val="•"/>
      <w:lvlJc w:val="left"/>
      <w:pPr>
        <w:ind w:left="6581" w:hanging="360"/>
      </w:pPr>
      <w:rPr>
        <w:rFonts w:hint="default"/>
        <w:lang w:val="uk-UA" w:eastAsia="en-US" w:bidi="ar-SA"/>
      </w:rPr>
    </w:lvl>
    <w:lvl w:ilvl="8" w:tplc="7366A758">
      <w:numFmt w:val="bullet"/>
      <w:lvlText w:val="•"/>
      <w:lvlJc w:val="left"/>
      <w:pPr>
        <w:ind w:left="7435" w:hanging="360"/>
      </w:pPr>
      <w:rPr>
        <w:rFonts w:hint="default"/>
        <w:lang w:val="uk-UA" w:eastAsia="en-US" w:bidi="ar-SA"/>
      </w:rPr>
    </w:lvl>
  </w:abstractNum>
  <w:abstractNum w:abstractNumId="1">
    <w:nsid w:val="2DA849C7"/>
    <w:multiLevelType w:val="hybridMultilevel"/>
    <w:tmpl w:val="2004C4A0"/>
    <w:lvl w:ilvl="0" w:tplc="CCFEA6E2">
      <w:numFmt w:val="bullet"/>
      <w:lvlText w:val="•"/>
      <w:lvlJc w:val="left"/>
      <w:pPr>
        <w:ind w:left="216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B68CABFA">
      <w:numFmt w:val="bullet"/>
      <w:lvlText w:val="•"/>
      <w:lvlJc w:val="left"/>
      <w:pPr>
        <w:ind w:left="1038" w:hanging="318"/>
      </w:pPr>
      <w:rPr>
        <w:rFonts w:hint="default"/>
        <w:lang w:val="uk-UA" w:eastAsia="en-US" w:bidi="ar-SA"/>
      </w:rPr>
    </w:lvl>
    <w:lvl w:ilvl="2" w:tplc="1C788BC6">
      <w:numFmt w:val="bullet"/>
      <w:lvlText w:val="•"/>
      <w:lvlJc w:val="left"/>
      <w:pPr>
        <w:ind w:left="1856" w:hanging="318"/>
      </w:pPr>
      <w:rPr>
        <w:rFonts w:hint="default"/>
        <w:lang w:val="uk-UA" w:eastAsia="en-US" w:bidi="ar-SA"/>
      </w:rPr>
    </w:lvl>
    <w:lvl w:ilvl="3" w:tplc="95EE3B4A">
      <w:numFmt w:val="bullet"/>
      <w:lvlText w:val="•"/>
      <w:lvlJc w:val="left"/>
      <w:pPr>
        <w:ind w:left="2674" w:hanging="318"/>
      </w:pPr>
      <w:rPr>
        <w:rFonts w:hint="default"/>
        <w:lang w:val="uk-UA" w:eastAsia="en-US" w:bidi="ar-SA"/>
      </w:rPr>
    </w:lvl>
    <w:lvl w:ilvl="4" w:tplc="E06AE512">
      <w:numFmt w:val="bullet"/>
      <w:lvlText w:val="•"/>
      <w:lvlJc w:val="left"/>
      <w:pPr>
        <w:ind w:left="3492" w:hanging="318"/>
      </w:pPr>
      <w:rPr>
        <w:rFonts w:hint="default"/>
        <w:lang w:val="uk-UA" w:eastAsia="en-US" w:bidi="ar-SA"/>
      </w:rPr>
    </w:lvl>
    <w:lvl w:ilvl="5" w:tplc="8B50F088">
      <w:numFmt w:val="bullet"/>
      <w:lvlText w:val="•"/>
      <w:lvlJc w:val="left"/>
      <w:pPr>
        <w:ind w:left="4310" w:hanging="318"/>
      </w:pPr>
      <w:rPr>
        <w:rFonts w:hint="default"/>
        <w:lang w:val="uk-UA" w:eastAsia="en-US" w:bidi="ar-SA"/>
      </w:rPr>
    </w:lvl>
    <w:lvl w:ilvl="6" w:tplc="25BC0328">
      <w:numFmt w:val="bullet"/>
      <w:lvlText w:val="•"/>
      <w:lvlJc w:val="left"/>
      <w:pPr>
        <w:ind w:left="5128" w:hanging="318"/>
      </w:pPr>
      <w:rPr>
        <w:rFonts w:hint="default"/>
        <w:lang w:val="uk-UA" w:eastAsia="en-US" w:bidi="ar-SA"/>
      </w:rPr>
    </w:lvl>
    <w:lvl w:ilvl="7" w:tplc="801AE25C">
      <w:numFmt w:val="bullet"/>
      <w:lvlText w:val="•"/>
      <w:lvlJc w:val="left"/>
      <w:pPr>
        <w:ind w:left="5946" w:hanging="318"/>
      </w:pPr>
      <w:rPr>
        <w:rFonts w:hint="default"/>
        <w:lang w:val="uk-UA" w:eastAsia="en-US" w:bidi="ar-SA"/>
      </w:rPr>
    </w:lvl>
    <w:lvl w:ilvl="8" w:tplc="81E0FBD2">
      <w:numFmt w:val="bullet"/>
      <w:lvlText w:val="•"/>
      <w:lvlJc w:val="left"/>
      <w:pPr>
        <w:ind w:left="6764" w:hanging="318"/>
      </w:pPr>
      <w:rPr>
        <w:rFonts w:hint="default"/>
        <w:lang w:val="uk-UA" w:eastAsia="en-US" w:bidi="ar-SA"/>
      </w:rPr>
    </w:lvl>
  </w:abstractNum>
  <w:abstractNum w:abstractNumId="2">
    <w:nsid w:val="37E04267"/>
    <w:multiLevelType w:val="hybridMultilevel"/>
    <w:tmpl w:val="59407564"/>
    <w:lvl w:ilvl="0" w:tplc="0ABAF4A4">
      <w:start w:val="1"/>
      <w:numFmt w:val="decimal"/>
      <w:lvlText w:val="%1."/>
      <w:lvlJc w:val="left"/>
      <w:pPr>
        <w:ind w:left="533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D4D4556C">
      <w:numFmt w:val="bullet"/>
      <w:lvlText w:val="•"/>
      <w:lvlJc w:val="left"/>
      <w:pPr>
        <w:ind w:left="1326" w:hanging="284"/>
      </w:pPr>
      <w:rPr>
        <w:rFonts w:hint="default"/>
        <w:lang w:val="uk-UA" w:eastAsia="en-US" w:bidi="ar-SA"/>
      </w:rPr>
    </w:lvl>
    <w:lvl w:ilvl="2" w:tplc="6B38B020">
      <w:numFmt w:val="bullet"/>
      <w:lvlText w:val="•"/>
      <w:lvlJc w:val="left"/>
      <w:pPr>
        <w:ind w:left="2113" w:hanging="284"/>
      </w:pPr>
      <w:rPr>
        <w:rFonts w:hint="default"/>
        <w:lang w:val="uk-UA" w:eastAsia="en-US" w:bidi="ar-SA"/>
      </w:rPr>
    </w:lvl>
    <w:lvl w:ilvl="3" w:tplc="6B3A30AE">
      <w:numFmt w:val="bullet"/>
      <w:lvlText w:val="•"/>
      <w:lvlJc w:val="left"/>
      <w:pPr>
        <w:ind w:left="2899" w:hanging="284"/>
      </w:pPr>
      <w:rPr>
        <w:rFonts w:hint="default"/>
        <w:lang w:val="uk-UA" w:eastAsia="en-US" w:bidi="ar-SA"/>
      </w:rPr>
    </w:lvl>
    <w:lvl w:ilvl="4" w:tplc="FF54BFAC">
      <w:numFmt w:val="bullet"/>
      <w:lvlText w:val="•"/>
      <w:lvlJc w:val="left"/>
      <w:pPr>
        <w:ind w:left="3686" w:hanging="284"/>
      </w:pPr>
      <w:rPr>
        <w:rFonts w:hint="default"/>
        <w:lang w:val="uk-UA" w:eastAsia="en-US" w:bidi="ar-SA"/>
      </w:rPr>
    </w:lvl>
    <w:lvl w:ilvl="5" w:tplc="D7CADA60">
      <w:numFmt w:val="bullet"/>
      <w:lvlText w:val="•"/>
      <w:lvlJc w:val="left"/>
      <w:pPr>
        <w:ind w:left="4472" w:hanging="284"/>
      </w:pPr>
      <w:rPr>
        <w:rFonts w:hint="default"/>
        <w:lang w:val="uk-UA" w:eastAsia="en-US" w:bidi="ar-SA"/>
      </w:rPr>
    </w:lvl>
    <w:lvl w:ilvl="6" w:tplc="4B36E910">
      <w:numFmt w:val="bullet"/>
      <w:lvlText w:val="•"/>
      <w:lvlJc w:val="left"/>
      <w:pPr>
        <w:ind w:left="5259" w:hanging="284"/>
      </w:pPr>
      <w:rPr>
        <w:rFonts w:hint="default"/>
        <w:lang w:val="uk-UA" w:eastAsia="en-US" w:bidi="ar-SA"/>
      </w:rPr>
    </w:lvl>
    <w:lvl w:ilvl="7" w:tplc="B7B677C6">
      <w:numFmt w:val="bullet"/>
      <w:lvlText w:val="•"/>
      <w:lvlJc w:val="left"/>
      <w:pPr>
        <w:ind w:left="6046" w:hanging="284"/>
      </w:pPr>
      <w:rPr>
        <w:rFonts w:hint="default"/>
        <w:lang w:val="uk-UA" w:eastAsia="en-US" w:bidi="ar-SA"/>
      </w:rPr>
    </w:lvl>
    <w:lvl w:ilvl="8" w:tplc="5F243AC6">
      <w:numFmt w:val="bullet"/>
      <w:lvlText w:val="•"/>
      <w:lvlJc w:val="left"/>
      <w:pPr>
        <w:ind w:left="6832" w:hanging="28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24E2"/>
    <w:rsid w:val="00BF24E2"/>
    <w:rsid w:val="00C6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5" w:lineRule="exact"/>
      <w:ind w:left="2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 w:line="275" w:lineRule="exact"/>
      <w:ind w:left="2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60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5" w:lineRule="exact"/>
      <w:ind w:left="21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 w:line="275" w:lineRule="exact"/>
      <w:ind w:left="21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60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 ДИСЦИПЛІНИ/ТК</vt:lpstr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ДИСЦИПЛІНИ/ТК</dc:title>
  <dc:creator>Пользователь Windows</dc:creator>
  <cp:lastModifiedBy>Богдан Яремчук</cp:lastModifiedBy>
  <cp:revision>2</cp:revision>
  <dcterms:created xsi:type="dcterms:W3CDTF">2021-11-08T09:05:00Z</dcterms:created>
  <dcterms:modified xsi:type="dcterms:W3CDTF">2021-11-08T09:05:00Z</dcterms:modified>
</cp:coreProperties>
</file>