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6"/>
        <w:gridCol w:w="6594"/>
        <w:gridCol w:w="9213"/>
      </w:tblGrid>
      <w:tr w:rsidR="005F04AE" w:rsidTr="00BF6FCB">
        <w:trPr>
          <w:trHeight w:val="1267"/>
        </w:trPr>
        <w:tc>
          <w:tcPr>
            <w:tcW w:w="17863" w:type="dxa"/>
            <w:gridSpan w:val="3"/>
            <w:shd w:val="clear" w:color="auto" w:fill="FFFFFF"/>
          </w:tcPr>
          <w:p w:rsidR="005F04AE" w:rsidRPr="00CB5D08" w:rsidRDefault="005F04AE" w:rsidP="00AD6DBB">
            <w:pPr>
              <w:pStyle w:val="TableParagraph"/>
              <w:spacing w:line="545" w:lineRule="exact"/>
              <w:ind w:left="5879" w:right="6031"/>
              <w:jc w:val="center"/>
              <w:rPr>
                <w:i/>
                <w:sz w:val="44"/>
                <w:szCs w:val="48"/>
              </w:rPr>
            </w:pPr>
            <w:bookmarkStart w:id="0" w:name="_GoBack"/>
            <w:bookmarkEnd w:id="0"/>
            <w:proofErr w:type="spellStart"/>
            <w:r w:rsidRPr="00CB5D08">
              <w:rPr>
                <w:i/>
                <w:sz w:val="44"/>
                <w:szCs w:val="48"/>
              </w:rPr>
              <w:t>Силабус</w:t>
            </w:r>
            <w:proofErr w:type="spellEnd"/>
            <w:r w:rsidRPr="00CB5D08">
              <w:rPr>
                <w:i/>
                <w:spacing w:val="-3"/>
                <w:sz w:val="44"/>
                <w:szCs w:val="48"/>
              </w:rPr>
              <w:t xml:space="preserve"> </w:t>
            </w:r>
            <w:r w:rsidRPr="00CB5D08">
              <w:rPr>
                <w:i/>
                <w:sz w:val="44"/>
                <w:szCs w:val="48"/>
              </w:rPr>
              <w:t>дисципліни</w:t>
            </w:r>
          </w:p>
          <w:p w:rsidR="005F04AE" w:rsidRPr="00CB5D08" w:rsidRDefault="005F04AE" w:rsidP="00AD14B9">
            <w:pPr>
              <w:jc w:val="center"/>
              <w:rPr>
                <w:sz w:val="48"/>
              </w:rPr>
            </w:pPr>
            <w:r w:rsidRPr="00CB5D08">
              <w:rPr>
                <w:i/>
                <w:sz w:val="44"/>
                <w:szCs w:val="48"/>
              </w:rPr>
              <w:t>«</w:t>
            </w:r>
            <w:r w:rsidR="000526CF" w:rsidRPr="000526CF">
              <w:rPr>
                <w:i/>
                <w:sz w:val="44"/>
                <w:szCs w:val="48"/>
              </w:rPr>
              <w:t>Основи сучасної діагностики в спорті</w:t>
            </w:r>
            <w:r w:rsidRPr="00CB5D08">
              <w:rPr>
                <w:i/>
                <w:sz w:val="44"/>
                <w:szCs w:val="48"/>
              </w:rPr>
              <w:t>»</w:t>
            </w:r>
          </w:p>
        </w:tc>
      </w:tr>
      <w:tr w:rsidR="00BF6FCB" w:rsidTr="00BF6FCB">
        <w:trPr>
          <w:trHeight w:val="1331"/>
        </w:trPr>
        <w:tc>
          <w:tcPr>
            <w:tcW w:w="2056" w:type="dxa"/>
          </w:tcPr>
          <w:p w:rsidR="00BF6FCB" w:rsidRPr="00CB5D08" w:rsidRDefault="00BF6FCB" w:rsidP="00BF6FCB">
            <w:pPr>
              <w:pStyle w:val="TableParagraph"/>
              <w:ind w:left="108" w:right="220"/>
              <w:jc w:val="center"/>
              <w:rPr>
                <w:sz w:val="24"/>
              </w:rPr>
            </w:pPr>
            <w:r>
              <w:fldChar w:fldCharType="begin"/>
            </w:r>
            <w:r>
              <w:instrText xml:space="preserve"> INCLUDEPICTURE "https://moodle3.chmnu.edu.ua/pluginfile.php/8824/user/icon/moove/f1?rev=87567" \* MERGEFORMATINET </w:instrText>
            </w:r>
            <w:r>
              <w:fldChar w:fldCharType="separate"/>
            </w:r>
            <w:r w:rsidR="00164359">
              <w:fldChar w:fldCharType="begin"/>
            </w:r>
            <w:r w:rsidR="00164359">
              <w:instrText xml:space="preserve"> INCLUDEPICTURE  "https://moodle3.chmnu.edu.ua/pluginfile.php/8824/user/icon/moove/f1?rev=87567" \* MERGEFORMATINET </w:instrText>
            </w:r>
            <w:r w:rsidR="00164359">
              <w:fldChar w:fldCharType="separate"/>
            </w:r>
            <w:r w:rsidR="00AD14B9">
              <w:fldChar w:fldCharType="begin"/>
            </w:r>
            <w:r w:rsidR="00AD14B9">
              <w:instrText xml:space="preserve"> INCLUDEPICTURE  "https://moodle3.chmnu.edu.ua/pluginfile.php/8824/user/icon/moove/f1?rev=87567" \* MERGEFORMATINET </w:instrText>
            </w:r>
            <w:r w:rsidR="00AD14B9">
              <w:fldChar w:fldCharType="separate"/>
            </w:r>
            <w:r w:rsidR="003215AF">
              <w:fldChar w:fldCharType="begin"/>
            </w:r>
            <w:r w:rsidR="003215AF">
              <w:instrText xml:space="preserve"> INCLUDEPICTURE  "https://moodle3.chmnu.edu.ua/pluginfile.php/8824/user/icon/moove/f1?rev=87567" \* MERGEFORMATINET </w:instrText>
            </w:r>
            <w:r w:rsidR="003215AF">
              <w:fldChar w:fldCharType="separate"/>
            </w:r>
            <w:r w:rsidR="00B81CAD">
              <w:fldChar w:fldCharType="begin"/>
            </w:r>
            <w:r w:rsidR="00B81CAD">
              <w:instrText xml:space="preserve"> INCLUDEPICTURE  "https://moodle3.chmnu.edu.ua/pluginfile.php/8824/user/icon/moove/f1?rev=87567" \* MERGEFORMATINET </w:instrText>
            </w:r>
            <w:r w:rsidR="00B81CAD">
              <w:fldChar w:fldCharType="separate"/>
            </w:r>
            <w:r w:rsidR="00A71483">
              <w:fldChar w:fldCharType="begin"/>
            </w:r>
            <w:r w:rsidR="00A71483">
              <w:instrText xml:space="preserve"> INCLUDEPICTURE  "https://moodle3.chmnu.edu.ua/pluginfile.php/8824/user/icon/moove/f1?rev=87567" \* MERGEFORMATINET </w:instrText>
            </w:r>
            <w:r w:rsidR="00A71483">
              <w:fldChar w:fldCharType="separate"/>
            </w:r>
            <w:r w:rsidR="00514F62">
              <w:fldChar w:fldCharType="begin"/>
            </w:r>
            <w:r w:rsidR="00514F62">
              <w:instrText xml:space="preserve"> INCLUDEPICTURE  "https://moodle3.chmnu.edu.ua/pluginfile.php/8824/user/icon/moove/f1?rev=87567" \* MERGEFORMATINET </w:instrText>
            </w:r>
            <w:r w:rsidR="00514F62">
              <w:fldChar w:fldCharType="separate"/>
            </w:r>
            <w:r w:rsidR="00F00EF9">
              <w:fldChar w:fldCharType="begin"/>
            </w:r>
            <w:r w:rsidR="00F00EF9">
              <w:instrText xml:space="preserve"> INCLUDEPICTURE  "https://moodle3.chmnu.edu.ua/pluginfile.php/8824/user/icon/moove/f1?rev=87567" \* MERGEFORMATINET </w:instrText>
            </w:r>
            <w:r w:rsidR="00F00EF9">
              <w:fldChar w:fldCharType="separate"/>
            </w:r>
            <w:r w:rsidR="00980BBF">
              <w:fldChar w:fldCharType="begin"/>
            </w:r>
            <w:r w:rsidR="00980BBF">
              <w:instrText xml:space="preserve"> INCLUDEPICTURE  "https://moodle3.chmnu.edu.ua/pluginfile.php/8824/user/icon/moove/f1?rev=87567" \* MERGEFORMATINET </w:instrText>
            </w:r>
            <w:r w:rsidR="00980BBF">
              <w:fldChar w:fldCharType="separate"/>
            </w:r>
            <w:r w:rsidR="00314B0F">
              <w:fldChar w:fldCharType="begin"/>
            </w:r>
            <w:r w:rsidR="00314B0F">
              <w:instrText xml:space="preserve"> INCLUDEPICTURE  "https://moodle3.chmnu.edu.ua/pluginfile.php/8824/user/icon/moove/f1?rev=87567" \* MERGEFORMATINET </w:instrText>
            </w:r>
            <w:r w:rsidR="00314B0F">
              <w:fldChar w:fldCharType="separate"/>
            </w:r>
            <w:r w:rsidR="00040C55">
              <w:fldChar w:fldCharType="begin"/>
            </w:r>
            <w:r w:rsidR="00040C55">
              <w:instrText xml:space="preserve"> </w:instrText>
            </w:r>
            <w:r w:rsidR="00040C55">
              <w:instrText>INCLUDEPICTURE  "https://moodle3.chmnu.edu.ua/pluginfile.php/8824/user/icon/moove/f1?rev=87567" \* MERGEFORMATINET</w:instrText>
            </w:r>
            <w:r w:rsidR="00040C55">
              <w:instrText xml:space="preserve"> </w:instrText>
            </w:r>
            <w:r w:rsidR="00040C55">
              <w:fldChar w:fldCharType="separate"/>
            </w:r>
            <w:r w:rsidR="00040C55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Антоніна Альбертівна Біла" style="width:86.25pt;height:86.25pt">
                  <v:imagedata r:id="rId5" r:href="rId6"/>
                </v:shape>
              </w:pict>
            </w:r>
            <w:r w:rsidR="00040C55">
              <w:fldChar w:fldCharType="end"/>
            </w:r>
            <w:r w:rsidR="00314B0F">
              <w:fldChar w:fldCharType="end"/>
            </w:r>
            <w:r w:rsidR="00980BBF">
              <w:fldChar w:fldCharType="end"/>
            </w:r>
            <w:r w:rsidR="00F00EF9">
              <w:fldChar w:fldCharType="end"/>
            </w:r>
            <w:r w:rsidR="00514F62">
              <w:fldChar w:fldCharType="end"/>
            </w:r>
            <w:r w:rsidR="00A71483">
              <w:fldChar w:fldCharType="end"/>
            </w:r>
            <w:r w:rsidR="00B81CAD">
              <w:fldChar w:fldCharType="end"/>
            </w:r>
            <w:r w:rsidR="003215AF">
              <w:fldChar w:fldCharType="end"/>
            </w:r>
            <w:r w:rsidR="00AD14B9">
              <w:fldChar w:fldCharType="end"/>
            </w:r>
            <w:r w:rsidR="00164359">
              <w:fldChar w:fldCharType="end"/>
            </w:r>
            <w:r>
              <w:fldChar w:fldCharType="end"/>
            </w:r>
          </w:p>
        </w:tc>
        <w:tc>
          <w:tcPr>
            <w:tcW w:w="6594" w:type="dxa"/>
          </w:tcPr>
          <w:p w:rsidR="00BF6FCB" w:rsidRPr="00BF6FCB" w:rsidRDefault="00BF6FCB" w:rsidP="00BF6FCB">
            <w:pPr>
              <w:pStyle w:val="TableParagraph"/>
              <w:ind w:left="108" w:right="220"/>
              <w:rPr>
                <w:sz w:val="24"/>
              </w:rPr>
            </w:pPr>
            <w:r w:rsidRPr="00BF6FCB">
              <w:rPr>
                <w:b/>
                <w:sz w:val="24"/>
              </w:rPr>
              <w:t>Викладач:</w:t>
            </w:r>
            <w:r w:rsidRPr="00BF6FCB">
              <w:rPr>
                <w:sz w:val="24"/>
              </w:rPr>
              <w:t xml:space="preserve"> </w:t>
            </w:r>
            <w:r w:rsidRPr="00BF6FCB">
              <w:rPr>
                <w:i/>
                <w:sz w:val="24"/>
              </w:rPr>
              <w:t>Біла Антоніна Альбертівна</w:t>
            </w:r>
          </w:p>
          <w:p w:rsidR="00314B0F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 xml:space="preserve">старший викладач кафедри медико-біологічних основ спорту та фізкультурно-спортивної реабілітації </w:t>
            </w:r>
          </w:p>
          <w:p w:rsidR="00BF6FCB" w:rsidRPr="00CB5D08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>ЧНУ ім. Петра Могили.</w:t>
            </w:r>
          </w:p>
        </w:tc>
        <w:tc>
          <w:tcPr>
            <w:tcW w:w="9213" w:type="dxa"/>
            <w:vMerge w:val="restart"/>
          </w:tcPr>
          <w:p w:rsidR="007702D1" w:rsidRPr="007702D1" w:rsidRDefault="007702D1" w:rsidP="007702D1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47" w:right="220" w:firstLine="567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 xml:space="preserve">проводити </w:t>
            </w:r>
            <w:r w:rsidRPr="007702D1">
              <w:rPr>
                <w:sz w:val="24"/>
                <w:szCs w:val="24"/>
              </w:rPr>
              <w:t>дослідження фізичної і</w:t>
            </w:r>
            <w:r>
              <w:rPr>
                <w:sz w:val="24"/>
                <w:szCs w:val="24"/>
              </w:rPr>
              <w:t xml:space="preserve"> функціональної підготовленості спортсменів </w:t>
            </w:r>
            <w:r w:rsidR="00F00EF9">
              <w:rPr>
                <w:sz w:val="24"/>
                <w:szCs w:val="24"/>
              </w:rPr>
              <w:t xml:space="preserve">до навантаження </w:t>
            </w:r>
            <w:r>
              <w:rPr>
                <w:sz w:val="24"/>
                <w:szCs w:val="24"/>
              </w:rPr>
              <w:t>за допомогою</w:t>
            </w:r>
            <w:r w:rsidRPr="007702D1">
              <w:rPr>
                <w:sz w:val="24"/>
                <w:szCs w:val="24"/>
              </w:rPr>
              <w:t xml:space="preserve"> інструментальн</w:t>
            </w:r>
            <w:r>
              <w:rPr>
                <w:sz w:val="24"/>
                <w:szCs w:val="24"/>
              </w:rPr>
              <w:t>их методів.</w:t>
            </w:r>
          </w:p>
          <w:p w:rsidR="007702D1" w:rsidRDefault="007702D1" w:rsidP="007702D1">
            <w:pPr>
              <w:pStyle w:val="TableParagraph"/>
              <w:ind w:left="347" w:firstLine="567"/>
              <w:jc w:val="both"/>
              <w:rPr>
                <w:b/>
                <w:sz w:val="24"/>
              </w:rPr>
            </w:pPr>
          </w:p>
          <w:p w:rsidR="00BF6FCB" w:rsidRDefault="00BF6FCB" w:rsidP="007702D1">
            <w:pPr>
              <w:pStyle w:val="TableParagraph"/>
              <w:ind w:left="347" w:firstLine="567"/>
              <w:jc w:val="both"/>
              <w:rPr>
                <w:sz w:val="24"/>
              </w:rPr>
            </w:pPr>
            <w:r w:rsidRPr="00CB5D08">
              <w:rPr>
                <w:b/>
                <w:sz w:val="24"/>
              </w:rPr>
              <w:t>Обсяг: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spacing w:val="-1"/>
                <w:sz w:val="24"/>
              </w:rPr>
              <w:t xml:space="preserve"> </w:t>
            </w:r>
            <w:r w:rsidR="000526CF">
              <w:rPr>
                <w:spacing w:val="-1"/>
                <w:sz w:val="24"/>
              </w:rPr>
              <w:t>5,</w:t>
            </w:r>
            <w:r>
              <w:rPr>
                <w:spacing w:val="-1"/>
                <w:sz w:val="24"/>
              </w:rPr>
              <w:t>5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кредити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ECTS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(</w:t>
            </w:r>
            <w:r>
              <w:rPr>
                <w:sz w:val="24"/>
              </w:rPr>
              <w:t>1</w:t>
            </w:r>
            <w:r w:rsidR="000526CF">
              <w:rPr>
                <w:sz w:val="24"/>
              </w:rPr>
              <w:t>6</w:t>
            </w:r>
            <w:r>
              <w:rPr>
                <w:sz w:val="24"/>
              </w:rPr>
              <w:t>5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год.).</w:t>
            </w:r>
          </w:p>
          <w:p w:rsidR="00BF6FCB" w:rsidRPr="00CB5D08" w:rsidRDefault="00BF6FCB" w:rsidP="007702D1">
            <w:pPr>
              <w:pStyle w:val="TableParagraph"/>
              <w:ind w:left="347" w:firstLine="567"/>
              <w:jc w:val="both"/>
              <w:rPr>
                <w:sz w:val="24"/>
              </w:rPr>
            </w:pPr>
          </w:p>
          <w:p w:rsidR="00BF6FCB" w:rsidRDefault="00BF6FCB" w:rsidP="007702D1">
            <w:pPr>
              <w:pStyle w:val="a6"/>
              <w:spacing w:after="0"/>
              <w:ind w:left="347" w:firstLine="567"/>
              <w:jc w:val="both"/>
              <w:rPr>
                <w:sz w:val="24"/>
                <w:szCs w:val="28"/>
              </w:rPr>
            </w:pPr>
            <w:r w:rsidRPr="00AD14B9">
              <w:rPr>
                <w:b/>
                <w:sz w:val="24"/>
                <w:szCs w:val="24"/>
              </w:rPr>
              <w:t>Мета дисципліни –</w:t>
            </w:r>
            <w:r w:rsidR="00AD14B9">
              <w:rPr>
                <w:sz w:val="24"/>
                <w:szCs w:val="24"/>
                <w:lang w:eastAsia="uk-UA"/>
              </w:rPr>
              <w:t xml:space="preserve"> </w:t>
            </w:r>
            <w:r w:rsidR="000526CF" w:rsidRPr="000526CF">
              <w:rPr>
                <w:sz w:val="24"/>
                <w:szCs w:val="28"/>
              </w:rPr>
              <w:t xml:space="preserve">ознайомити студентів із найсучаснішими методами діагностики функціональних станів організму </w:t>
            </w:r>
            <w:r w:rsidR="000526CF">
              <w:rPr>
                <w:sz w:val="24"/>
                <w:szCs w:val="28"/>
              </w:rPr>
              <w:t xml:space="preserve">спортсменів та </w:t>
            </w:r>
            <w:r w:rsidR="000526CF" w:rsidRPr="000526CF">
              <w:rPr>
                <w:sz w:val="24"/>
                <w:szCs w:val="28"/>
              </w:rPr>
              <w:t>досліджень різних патологічних станів</w:t>
            </w:r>
            <w:r w:rsidR="000526CF">
              <w:rPr>
                <w:sz w:val="24"/>
                <w:szCs w:val="28"/>
              </w:rPr>
              <w:t xml:space="preserve">, а також </w:t>
            </w:r>
            <w:r w:rsidR="000526CF" w:rsidRPr="000526CF">
              <w:rPr>
                <w:sz w:val="24"/>
                <w:szCs w:val="28"/>
              </w:rPr>
              <w:t>навчити володіти техні</w:t>
            </w:r>
            <w:r w:rsidR="000526CF">
              <w:rPr>
                <w:sz w:val="24"/>
                <w:szCs w:val="28"/>
              </w:rPr>
              <w:t>ками проведення цих досліджень; навчити студентів</w:t>
            </w:r>
            <w:r w:rsidR="000526CF" w:rsidRPr="000526CF">
              <w:rPr>
                <w:sz w:val="24"/>
                <w:szCs w:val="28"/>
              </w:rPr>
              <w:t xml:space="preserve"> правильно визначити адекватність об’єму та змісту методів для діагностики результа</w:t>
            </w:r>
            <w:r w:rsidR="000526CF">
              <w:rPr>
                <w:sz w:val="24"/>
                <w:szCs w:val="28"/>
              </w:rPr>
              <w:t xml:space="preserve">тивності відновлювальних засобів </w:t>
            </w:r>
            <w:r w:rsidR="003C6989">
              <w:rPr>
                <w:sz w:val="24"/>
                <w:szCs w:val="28"/>
              </w:rPr>
              <w:t xml:space="preserve">та </w:t>
            </w:r>
            <w:r w:rsidR="000526CF" w:rsidRPr="000526CF">
              <w:rPr>
                <w:sz w:val="24"/>
                <w:szCs w:val="28"/>
              </w:rPr>
              <w:t>адекватності оцінювання станів організму людини.</w:t>
            </w:r>
          </w:p>
          <w:p w:rsidR="00F9363E" w:rsidRPr="00F9363E" w:rsidRDefault="00F9363E" w:rsidP="007702D1">
            <w:pPr>
              <w:pStyle w:val="a6"/>
              <w:spacing w:after="0"/>
              <w:ind w:left="347" w:firstLine="567"/>
              <w:jc w:val="both"/>
              <w:rPr>
                <w:sz w:val="24"/>
                <w:szCs w:val="28"/>
              </w:rPr>
            </w:pPr>
          </w:p>
          <w:p w:rsidR="00BF6FCB" w:rsidRPr="003215AF" w:rsidRDefault="00BF6FCB" w:rsidP="007702D1">
            <w:pPr>
              <w:pStyle w:val="TableParagraph"/>
              <w:ind w:left="347" w:firstLine="567"/>
              <w:jc w:val="both"/>
              <w:rPr>
                <w:b/>
                <w:sz w:val="24"/>
                <w:szCs w:val="24"/>
              </w:rPr>
            </w:pPr>
            <w:r w:rsidRPr="003215AF">
              <w:rPr>
                <w:b/>
                <w:sz w:val="24"/>
                <w:szCs w:val="24"/>
              </w:rPr>
              <w:t>Зміст</w:t>
            </w:r>
            <w:r w:rsidRPr="003215A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15AF">
              <w:rPr>
                <w:b/>
                <w:sz w:val="24"/>
                <w:szCs w:val="24"/>
              </w:rPr>
              <w:t>дисципліни</w:t>
            </w:r>
          </w:p>
          <w:p w:rsidR="00096C3B" w:rsidRPr="00514F62" w:rsidRDefault="00AD14B9" w:rsidP="00096C3B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514F62">
              <w:rPr>
                <w:sz w:val="24"/>
                <w:szCs w:val="24"/>
              </w:rPr>
              <w:t xml:space="preserve">Тема 1. </w:t>
            </w:r>
            <w:r w:rsidR="00096C3B" w:rsidRPr="00514F62">
              <w:rPr>
                <w:sz w:val="24"/>
                <w:szCs w:val="24"/>
              </w:rPr>
              <w:t>Функціональна діагностика у спорті</w:t>
            </w:r>
          </w:p>
          <w:p w:rsidR="00096C3B" w:rsidRPr="00514F62" w:rsidRDefault="00AD14B9" w:rsidP="00096C3B">
            <w:pPr>
              <w:ind w:left="914"/>
              <w:rPr>
                <w:sz w:val="24"/>
                <w:szCs w:val="24"/>
              </w:rPr>
            </w:pPr>
            <w:r w:rsidRPr="00514F62">
              <w:rPr>
                <w:sz w:val="24"/>
                <w:szCs w:val="24"/>
              </w:rPr>
              <w:t xml:space="preserve">Тема 2. </w:t>
            </w:r>
            <w:r w:rsidR="00096C3B" w:rsidRPr="00514F62">
              <w:rPr>
                <w:sz w:val="24"/>
                <w:szCs w:val="24"/>
              </w:rPr>
              <w:t>Контроль та оцінювання втоми й відновлення</w:t>
            </w:r>
          </w:p>
          <w:p w:rsidR="00AD14B9" w:rsidRPr="00514F62" w:rsidRDefault="00AD14B9" w:rsidP="00096C3B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514F62">
              <w:rPr>
                <w:sz w:val="24"/>
                <w:szCs w:val="24"/>
              </w:rPr>
              <w:t xml:space="preserve">Тема 3. </w:t>
            </w:r>
            <w:r w:rsidR="00096C3B" w:rsidRPr="00514F62">
              <w:rPr>
                <w:sz w:val="24"/>
                <w:szCs w:val="24"/>
              </w:rPr>
              <w:t>Фізіологічні та біохімічні маркери втоми і відновлення</w:t>
            </w:r>
          </w:p>
          <w:p w:rsidR="003215AF" w:rsidRPr="00514F62" w:rsidRDefault="00AD14B9" w:rsidP="00096C3B">
            <w:pPr>
              <w:ind w:left="347" w:firstLine="567"/>
              <w:jc w:val="both"/>
              <w:rPr>
                <w:rFonts w:eastAsia="Arial"/>
                <w:sz w:val="24"/>
                <w:szCs w:val="24"/>
              </w:rPr>
            </w:pPr>
            <w:r w:rsidRPr="00514F62">
              <w:rPr>
                <w:sz w:val="24"/>
                <w:szCs w:val="24"/>
              </w:rPr>
              <w:t xml:space="preserve">Тема 4. </w:t>
            </w:r>
            <w:r w:rsidR="00096C3B" w:rsidRPr="00514F62">
              <w:rPr>
                <w:rFonts w:eastAsia="Arial"/>
                <w:sz w:val="24"/>
                <w:szCs w:val="24"/>
              </w:rPr>
              <w:t>Фізіологічні методи діагностики</w:t>
            </w:r>
          </w:p>
          <w:p w:rsidR="00096C3B" w:rsidRPr="00514F62" w:rsidRDefault="00096C3B" w:rsidP="00096C3B">
            <w:pPr>
              <w:ind w:left="347" w:firstLine="567"/>
              <w:jc w:val="both"/>
              <w:rPr>
                <w:rFonts w:eastAsia="Arial"/>
                <w:sz w:val="24"/>
                <w:szCs w:val="24"/>
              </w:rPr>
            </w:pPr>
            <w:r w:rsidRPr="00514F62">
              <w:rPr>
                <w:rFonts w:eastAsia="Arial"/>
                <w:sz w:val="24"/>
                <w:szCs w:val="24"/>
              </w:rPr>
              <w:t>Тема 5. Медичні та біохімічні маркери діагностики втоми і відновлення</w:t>
            </w:r>
          </w:p>
          <w:p w:rsidR="003215AF" w:rsidRPr="00514F62" w:rsidRDefault="00096C3B" w:rsidP="007702D1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514F62">
              <w:rPr>
                <w:sz w:val="24"/>
                <w:szCs w:val="24"/>
              </w:rPr>
              <w:t>Тема 6. Комп’ютерна діагностика в сфері фізичної культури і спорту</w:t>
            </w:r>
          </w:p>
          <w:p w:rsidR="00096C3B" w:rsidRPr="00514F62" w:rsidRDefault="00096C3B" w:rsidP="007702D1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514F62">
              <w:rPr>
                <w:sz w:val="24"/>
                <w:szCs w:val="24"/>
              </w:rPr>
              <w:t>Тема 7. Сучасні інструментальні методи дослідження фізичної і функціональної підготовленості</w:t>
            </w:r>
          </w:p>
          <w:p w:rsidR="00514F62" w:rsidRPr="00514F62" w:rsidRDefault="00514F62" w:rsidP="007702D1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514F62">
              <w:rPr>
                <w:sz w:val="24"/>
                <w:szCs w:val="24"/>
              </w:rPr>
              <w:t>Тема 8. Використання сучасного наукового обладнання у процесі проведення наукових досліджень</w:t>
            </w:r>
          </w:p>
          <w:p w:rsidR="00514F62" w:rsidRPr="00AD14B9" w:rsidRDefault="00514F62" w:rsidP="007702D1">
            <w:pPr>
              <w:ind w:left="347" w:firstLine="567"/>
              <w:jc w:val="both"/>
              <w:rPr>
                <w:sz w:val="24"/>
              </w:rPr>
            </w:pPr>
          </w:p>
          <w:p w:rsidR="00BF6FCB" w:rsidRPr="00CB5D08" w:rsidRDefault="00BF6FCB" w:rsidP="007702D1">
            <w:pPr>
              <w:pStyle w:val="TableParagraph"/>
              <w:spacing w:line="274" w:lineRule="exact"/>
              <w:ind w:left="347" w:firstLine="567"/>
              <w:rPr>
                <w:b/>
                <w:sz w:val="24"/>
              </w:rPr>
            </w:pPr>
            <w:proofErr w:type="spellStart"/>
            <w:r w:rsidRPr="00CB5D08">
              <w:rPr>
                <w:b/>
                <w:sz w:val="24"/>
              </w:rPr>
              <w:t>Пореквізити</w:t>
            </w:r>
            <w:proofErr w:type="spellEnd"/>
          </w:p>
          <w:p w:rsidR="00BF6FCB" w:rsidRPr="00CB5D08" w:rsidRDefault="00BF6FCB" w:rsidP="00300DE0">
            <w:pPr>
              <w:pStyle w:val="TableParagraph"/>
              <w:ind w:left="347" w:firstLine="567"/>
              <w:rPr>
                <w:sz w:val="24"/>
              </w:rPr>
            </w:pPr>
            <w:r w:rsidRPr="00CB5D08">
              <w:rPr>
                <w:sz w:val="24"/>
              </w:rPr>
              <w:t>Знання,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отримані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під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час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проходження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дисципліни,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можуть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бути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використані</w:t>
            </w:r>
            <w:r w:rsidRPr="00CB5D08">
              <w:rPr>
                <w:spacing w:val="14"/>
                <w:sz w:val="24"/>
              </w:rPr>
              <w:t xml:space="preserve"> </w:t>
            </w:r>
            <w:r w:rsidRPr="00CB5D08">
              <w:rPr>
                <w:sz w:val="24"/>
              </w:rPr>
              <w:t>у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практичній діяльності майбутніх</w:t>
            </w:r>
            <w:r w:rsidRPr="00CB5D08">
              <w:rPr>
                <w:spacing w:val="2"/>
                <w:sz w:val="24"/>
              </w:rPr>
              <w:t xml:space="preserve"> </w:t>
            </w:r>
            <w:r w:rsidRPr="00CB5D08">
              <w:rPr>
                <w:sz w:val="24"/>
              </w:rPr>
              <w:t>фахівців.</w:t>
            </w:r>
          </w:p>
          <w:p w:rsidR="00BF6FCB" w:rsidRPr="00CB5D08" w:rsidRDefault="00BF6FCB" w:rsidP="00AD6DBB">
            <w:pPr>
              <w:pStyle w:val="TableParagraph"/>
              <w:spacing w:line="270" w:lineRule="atLeast"/>
              <w:ind w:left="423" w:right="6725"/>
              <w:rPr>
                <w:sz w:val="24"/>
              </w:rPr>
            </w:pPr>
          </w:p>
        </w:tc>
      </w:tr>
      <w:tr w:rsidR="005F04AE" w:rsidTr="00BF6FCB">
        <w:trPr>
          <w:trHeight w:val="6891"/>
        </w:trPr>
        <w:tc>
          <w:tcPr>
            <w:tcW w:w="8650" w:type="dxa"/>
            <w:gridSpan w:val="2"/>
          </w:tcPr>
          <w:p w:rsidR="005F04AE" w:rsidRPr="00CB5D08" w:rsidRDefault="005F04AE" w:rsidP="00AD14B9">
            <w:pPr>
              <w:pStyle w:val="TableParagraph"/>
              <w:ind w:left="108" w:right="220" w:firstLine="242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Очікувані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результати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навчання</w:t>
            </w:r>
          </w:p>
          <w:p w:rsidR="005F04AE" w:rsidRPr="00CB5D08" w:rsidRDefault="00BF6FCB" w:rsidP="00AD14B9">
            <w:pPr>
              <w:pStyle w:val="TableParagraph"/>
              <w:ind w:left="108" w:right="220" w:firstLine="242"/>
              <w:rPr>
                <w:sz w:val="24"/>
              </w:rPr>
            </w:pPr>
            <w:r>
              <w:rPr>
                <w:sz w:val="24"/>
              </w:rPr>
              <w:t>У</w:t>
            </w:r>
            <w:r w:rsidR="005F04AE" w:rsidRPr="00CB5D08">
              <w:rPr>
                <w:spacing w:val="-5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результаті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вивчення</w:t>
            </w:r>
            <w:r w:rsidR="005F04AE" w:rsidRPr="00CB5D08">
              <w:rPr>
                <w:spacing w:val="-6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дисципліни</w:t>
            </w:r>
            <w:r w:rsidR="005F04AE" w:rsidRPr="00CB5D08">
              <w:rPr>
                <w:spacing w:val="-4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студенти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мають:</w:t>
            </w:r>
          </w:p>
          <w:p w:rsidR="005F04AE" w:rsidRPr="00CB5D08" w:rsidRDefault="005F04AE" w:rsidP="00AD14B9">
            <w:pPr>
              <w:pStyle w:val="TableParagraph"/>
              <w:ind w:left="108" w:right="220" w:firstLine="242"/>
              <w:rPr>
                <w:sz w:val="24"/>
              </w:rPr>
            </w:pPr>
          </w:p>
          <w:p w:rsidR="005F04AE" w:rsidRPr="00AD6DBB" w:rsidRDefault="005F04AE" w:rsidP="00AD14B9">
            <w:pPr>
              <w:pStyle w:val="TableParagraph"/>
              <w:ind w:left="108" w:right="220" w:firstLine="242"/>
              <w:rPr>
                <w:b/>
                <w:i/>
                <w:sz w:val="24"/>
                <w:szCs w:val="24"/>
              </w:rPr>
            </w:pPr>
            <w:r w:rsidRPr="00AD6DBB">
              <w:rPr>
                <w:b/>
                <w:i/>
                <w:sz w:val="24"/>
                <w:szCs w:val="24"/>
              </w:rPr>
              <w:t>–</w:t>
            </w:r>
            <w:r w:rsidRPr="00AD6DBB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знати</w:t>
            </w:r>
          </w:p>
          <w:p w:rsidR="00D927BB" w:rsidRPr="00D927BB" w:rsidRDefault="00D927BB" w:rsidP="00D927BB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r w:rsidRPr="00D927BB">
              <w:rPr>
                <w:sz w:val="24"/>
                <w:szCs w:val="24"/>
              </w:rPr>
              <w:t>поняття функціонального стану</w:t>
            </w:r>
            <w:r>
              <w:rPr>
                <w:sz w:val="24"/>
                <w:szCs w:val="24"/>
              </w:rPr>
              <w:t xml:space="preserve"> та діагностики</w:t>
            </w:r>
            <w:r w:rsidRPr="00D927BB">
              <w:rPr>
                <w:sz w:val="24"/>
                <w:szCs w:val="24"/>
              </w:rPr>
              <w:t xml:space="preserve">; </w:t>
            </w:r>
          </w:p>
          <w:p w:rsidR="00EA5D14" w:rsidRPr="00D927BB" w:rsidRDefault="00EA5D14" w:rsidP="00D927BB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r w:rsidRPr="00D927BB">
              <w:rPr>
                <w:sz w:val="24"/>
                <w:szCs w:val="24"/>
              </w:rPr>
              <w:t>фізіологічні та морфологічні норми, їх інтегративний зміст;</w:t>
            </w:r>
          </w:p>
          <w:p w:rsidR="00EA5D14" w:rsidRPr="00D927BB" w:rsidRDefault="00EA5D14" w:rsidP="00D927BB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proofErr w:type="spellStart"/>
            <w:r w:rsidRPr="00D927BB">
              <w:rPr>
                <w:sz w:val="24"/>
                <w:szCs w:val="24"/>
              </w:rPr>
              <w:t>донозологічний</w:t>
            </w:r>
            <w:proofErr w:type="spellEnd"/>
            <w:r w:rsidRPr="00D927BB">
              <w:rPr>
                <w:sz w:val="24"/>
                <w:szCs w:val="24"/>
              </w:rPr>
              <w:t xml:space="preserve"> або пограничний стан між здоров'ям і хворобою;</w:t>
            </w:r>
          </w:p>
          <w:p w:rsidR="00EA5D14" w:rsidRPr="00D927BB" w:rsidRDefault="00EA5D14" w:rsidP="00D927BB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r w:rsidRPr="00D927BB">
              <w:rPr>
                <w:sz w:val="24"/>
                <w:szCs w:val="24"/>
              </w:rPr>
              <w:t xml:space="preserve">поняття про функціональні навантаження; </w:t>
            </w:r>
          </w:p>
          <w:p w:rsidR="00EA5D14" w:rsidRPr="00D927BB" w:rsidRDefault="00EA5D14" w:rsidP="00D927BB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r w:rsidRPr="00D927BB">
              <w:rPr>
                <w:color w:val="000000"/>
                <w:sz w:val="24"/>
                <w:szCs w:val="24"/>
              </w:rPr>
              <w:t>нормальну і патологічну реакцію організму на фізичне навантаження;</w:t>
            </w:r>
          </w:p>
          <w:p w:rsidR="00EA5D14" w:rsidRPr="00D927BB" w:rsidRDefault="00EA5D14" w:rsidP="00D927BB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r w:rsidRPr="00D927BB">
              <w:rPr>
                <w:color w:val="000000"/>
                <w:sz w:val="24"/>
                <w:szCs w:val="24"/>
              </w:rPr>
              <w:t>адаптацію систем організму до фізичного навантаження;</w:t>
            </w:r>
          </w:p>
          <w:p w:rsidR="00EA5D14" w:rsidRPr="00D927BB" w:rsidRDefault="00EA5D14" w:rsidP="00D927BB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r w:rsidRPr="00D927BB">
              <w:rPr>
                <w:rFonts w:eastAsia="Arial"/>
                <w:sz w:val="24"/>
                <w:szCs w:val="24"/>
              </w:rPr>
              <w:t>фізіологічні методи діагностики;</w:t>
            </w:r>
          </w:p>
          <w:p w:rsidR="00EA5D14" w:rsidRPr="00D927BB" w:rsidRDefault="00EA5D14" w:rsidP="00D927BB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r w:rsidRPr="00D927BB">
              <w:rPr>
                <w:rFonts w:eastAsia="Arial"/>
                <w:sz w:val="24"/>
                <w:szCs w:val="24"/>
              </w:rPr>
              <w:t>медичні та біохімічні маркери діагностики</w:t>
            </w:r>
            <w:r w:rsidR="00D927BB" w:rsidRPr="00D927BB">
              <w:rPr>
                <w:rFonts w:eastAsia="Arial"/>
                <w:sz w:val="24"/>
                <w:szCs w:val="24"/>
              </w:rPr>
              <w:t>;</w:t>
            </w:r>
          </w:p>
          <w:p w:rsidR="007702D1" w:rsidRDefault="00D927BB" w:rsidP="007702D1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r w:rsidRPr="00D927BB">
              <w:rPr>
                <w:sz w:val="24"/>
                <w:szCs w:val="24"/>
              </w:rPr>
              <w:t>методи комп’ютерної діагностики;</w:t>
            </w:r>
          </w:p>
          <w:p w:rsidR="00EA5D14" w:rsidRPr="007702D1" w:rsidRDefault="00D927BB" w:rsidP="007702D1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r w:rsidRPr="007702D1">
              <w:rPr>
                <w:sz w:val="24"/>
                <w:szCs w:val="24"/>
              </w:rPr>
              <w:t>інструментальні методи дослідження фізичної і функціональної підготовленості.</w:t>
            </w:r>
          </w:p>
          <w:p w:rsidR="00D927BB" w:rsidRPr="00AD14B9" w:rsidRDefault="00D927BB" w:rsidP="00D927BB">
            <w:pPr>
              <w:pStyle w:val="TableParagraph"/>
              <w:ind w:left="1070" w:right="220"/>
              <w:jc w:val="both"/>
              <w:rPr>
                <w:sz w:val="24"/>
                <w:szCs w:val="24"/>
              </w:rPr>
            </w:pPr>
          </w:p>
          <w:p w:rsidR="005F04AE" w:rsidRPr="00AD6DBB" w:rsidRDefault="005F04AE" w:rsidP="00AD14B9">
            <w:pPr>
              <w:pStyle w:val="TableParagraph"/>
              <w:ind w:left="108" w:right="220" w:firstLine="242"/>
              <w:rPr>
                <w:b/>
                <w:i/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 xml:space="preserve"> –</w:t>
            </w:r>
            <w:r w:rsidRPr="00AD6DBB">
              <w:rPr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вміти</w:t>
            </w:r>
          </w:p>
          <w:p w:rsidR="00AD14B9" w:rsidRDefault="00D927BB" w:rsidP="00AD14B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застосовувати </w:t>
            </w:r>
            <w:r w:rsidRPr="00D927BB">
              <w:rPr>
                <w:rFonts w:eastAsia="Arial"/>
                <w:sz w:val="24"/>
                <w:szCs w:val="24"/>
              </w:rPr>
              <w:t>фізіологічні методи діагностики</w:t>
            </w:r>
            <w:r>
              <w:rPr>
                <w:rFonts w:eastAsia="Arial"/>
                <w:sz w:val="24"/>
                <w:szCs w:val="24"/>
              </w:rPr>
              <w:t xml:space="preserve"> функціонального стану спортсменів</w:t>
            </w:r>
            <w:r w:rsidR="00AD14B9" w:rsidRPr="00AD14B9">
              <w:rPr>
                <w:sz w:val="24"/>
                <w:szCs w:val="24"/>
              </w:rPr>
              <w:t>;</w:t>
            </w:r>
          </w:p>
          <w:p w:rsidR="00D927BB" w:rsidRPr="00D927BB" w:rsidRDefault="00D927BB" w:rsidP="00AD14B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використовувати </w:t>
            </w:r>
            <w:r w:rsidRPr="00D927BB">
              <w:rPr>
                <w:rFonts w:eastAsia="Arial"/>
                <w:sz w:val="24"/>
                <w:szCs w:val="24"/>
              </w:rPr>
              <w:t>медичні та біохімічні маркери діагностики</w:t>
            </w:r>
            <w:r>
              <w:rPr>
                <w:rFonts w:eastAsia="Arial"/>
                <w:sz w:val="24"/>
                <w:szCs w:val="24"/>
              </w:rPr>
              <w:t xml:space="preserve"> для </w:t>
            </w:r>
            <w:r w:rsidR="007702D1">
              <w:rPr>
                <w:rFonts w:eastAsia="Arial"/>
                <w:sz w:val="24"/>
                <w:szCs w:val="24"/>
              </w:rPr>
              <w:t>оцінки стану спортсменів</w:t>
            </w:r>
            <w:r>
              <w:rPr>
                <w:rFonts w:eastAsia="Arial"/>
                <w:sz w:val="24"/>
                <w:szCs w:val="24"/>
              </w:rPr>
              <w:t>;</w:t>
            </w:r>
          </w:p>
          <w:p w:rsidR="00096C3B" w:rsidRPr="00096C3B" w:rsidRDefault="00D927BB" w:rsidP="00096C3B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застосовувати </w:t>
            </w:r>
            <w:r w:rsidRPr="00D927BB">
              <w:rPr>
                <w:sz w:val="24"/>
                <w:szCs w:val="24"/>
              </w:rPr>
              <w:t>методи комп’ютерної діагностики</w:t>
            </w:r>
            <w:r>
              <w:rPr>
                <w:sz w:val="24"/>
                <w:szCs w:val="24"/>
              </w:rPr>
              <w:t xml:space="preserve"> для різних </w:t>
            </w:r>
            <w:r w:rsidR="007702D1" w:rsidRPr="00096C3B">
              <w:rPr>
                <w:sz w:val="24"/>
                <w:szCs w:val="24"/>
              </w:rPr>
              <w:t>функціональних систем організму;</w:t>
            </w:r>
          </w:p>
          <w:p w:rsidR="00096C3B" w:rsidRPr="00096C3B" w:rsidRDefault="00096C3B" w:rsidP="00096C3B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 w:rsidRPr="00096C3B">
              <w:rPr>
                <w:sz w:val="24"/>
                <w:szCs w:val="24"/>
              </w:rPr>
              <w:t>використовувати на практиці знання про</w:t>
            </w:r>
            <w:r w:rsidRPr="00096C3B">
              <w:rPr>
                <w:color w:val="000000"/>
                <w:sz w:val="24"/>
                <w:szCs w:val="24"/>
              </w:rPr>
              <w:t xml:space="preserve"> вплив фізичного навантаження на кожну систему організму спортсмену.</w:t>
            </w:r>
          </w:p>
          <w:p w:rsidR="005F04AE" w:rsidRPr="00096C3B" w:rsidRDefault="005F04AE" w:rsidP="00980BBF">
            <w:pPr>
              <w:spacing w:line="237" w:lineRule="auto"/>
              <w:ind w:left="67" w:right="220"/>
              <w:jc w:val="both"/>
              <w:rPr>
                <w:sz w:val="24"/>
                <w:szCs w:val="24"/>
              </w:rPr>
            </w:pPr>
            <w:r w:rsidRPr="00096C3B">
              <w:rPr>
                <w:b/>
                <w:sz w:val="24"/>
              </w:rPr>
              <w:lastRenderedPageBreak/>
              <w:t>Види робіт:</w:t>
            </w:r>
          </w:p>
          <w:p w:rsidR="005F04AE" w:rsidRPr="00CB5D08" w:rsidRDefault="005F04AE" w:rsidP="00980BBF">
            <w:pPr>
              <w:tabs>
                <w:tab w:val="left" w:pos="776"/>
              </w:tabs>
              <w:spacing w:line="237" w:lineRule="auto"/>
              <w:ind w:left="67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Підготовка і</w:t>
            </w:r>
            <w:r w:rsidR="00AD6DBB">
              <w:rPr>
                <w:sz w:val="24"/>
              </w:rPr>
              <w:t xml:space="preserve">ндивідуальної роботи </w:t>
            </w:r>
            <w:r w:rsidRPr="00CB5D08">
              <w:rPr>
                <w:sz w:val="24"/>
              </w:rPr>
              <w:t>– 1</w:t>
            </w:r>
            <w:r w:rsidR="007702D1">
              <w:rPr>
                <w:sz w:val="24"/>
              </w:rPr>
              <w:t>0</w:t>
            </w:r>
            <w:r w:rsidRPr="00CB5D08">
              <w:rPr>
                <w:sz w:val="24"/>
              </w:rPr>
              <w:t xml:space="preserve"> балів. </w:t>
            </w:r>
          </w:p>
          <w:p w:rsidR="005F04AE" w:rsidRPr="00CB5D08" w:rsidRDefault="00AD6DBB" w:rsidP="00980BBF">
            <w:pPr>
              <w:tabs>
                <w:tab w:val="left" w:pos="776"/>
              </w:tabs>
              <w:spacing w:line="237" w:lineRule="auto"/>
              <w:ind w:left="67" w:right="220"/>
              <w:jc w:val="both"/>
              <w:rPr>
                <w:sz w:val="24"/>
              </w:rPr>
            </w:pPr>
            <w:r>
              <w:rPr>
                <w:sz w:val="24"/>
              </w:rPr>
              <w:t>Підготовка</w:t>
            </w:r>
            <w:r w:rsidR="005F04AE" w:rsidRPr="00CB5D08">
              <w:rPr>
                <w:sz w:val="24"/>
              </w:rPr>
              <w:t xml:space="preserve"> пр</w:t>
            </w:r>
            <w:r>
              <w:rPr>
                <w:sz w:val="24"/>
              </w:rPr>
              <w:t>актичних занять</w:t>
            </w:r>
            <w:r w:rsidR="005F04AE">
              <w:rPr>
                <w:sz w:val="24"/>
              </w:rPr>
              <w:t xml:space="preserve"> – </w:t>
            </w:r>
            <w:r w:rsidR="007702D1">
              <w:rPr>
                <w:sz w:val="24"/>
              </w:rPr>
              <w:t>50</w:t>
            </w:r>
            <w:r w:rsidR="005F04AE">
              <w:rPr>
                <w:sz w:val="24"/>
              </w:rPr>
              <w:t xml:space="preserve"> балів (</w:t>
            </w:r>
            <w:r w:rsidR="007702D1">
              <w:rPr>
                <w:sz w:val="24"/>
              </w:rPr>
              <w:t>10</w:t>
            </w:r>
            <w:r w:rsidR="005F04AE" w:rsidRPr="00CB5D08">
              <w:rPr>
                <w:sz w:val="24"/>
              </w:rPr>
              <w:t xml:space="preserve"> занять по 5 балів).</w:t>
            </w:r>
          </w:p>
          <w:p w:rsidR="00BF6FCB" w:rsidRDefault="005F04AE" w:rsidP="00980BBF">
            <w:pPr>
              <w:tabs>
                <w:tab w:val="left" w:pos="776"/>
              </w:tabs>
              <w:spacing w:line="237" w:lineRule="auto"/>
              <w:ind w:left="67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Тестування – 10 балів.</w:t>
            </w:r>
          </w:p>
          <w:p w:rsidR="00BF6FCB" w:rsidRDefault="00BF6FCB" w:rsidP="00AD14B9">
            <w:pPr>
              <w:tabs>
                <w:tab w:val="left" w:pos="776"/>
              </w:tabs>
              <w:spacing w:line="237" w:lineRule="auto"/>
              <w:ind w:left="108" w:right="220" w:firstLine="242"/>
              <w:jc w:val="both"/>
              <w:rPr>
                <w:sz w:val="24"/>
              </w:rPr>
            </w:pPr>
          </w:p>
          <w:p w:rsidR="00BF6FCB" w:rsidRDefault="005F04AE" w:rsidP="00980BBF">
            <w:pPr>
              <w:tabs>
                <w:tab w:val="left" w:pos="776"/>
              </w:tabs>
              <w:spacing w:line="237" w:lineRule="auto"/>
              <w:ind w:right="220" w:firstLine="67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Забезпечення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освітнього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процесу:</w:t>
            </w:r>
          </w:p>
          <w:p w:rsidR="00BF6FCB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Навчально-методичний матеріал: конспекти лекцій та практичних занять.</w:t>
            </w:r>
          </w:p>
          <w:p w:rsidR="005F04AE" w:rsidRPr="00CB5D08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Мережа</w:t>
            </w:r>
            <w:r w:rsidRPr="00CB5D08">
              <w:rPr>
                <w:spacing w:val="54"/>
                <w:sz w:val="24"/>
              </w:rPr>
              <w:t xml:space="preserve"> </w:t>
            </w:r>
            <w:r w:rsidRPr="00CB5D08">
              <w:rPr>
                <w:sz w:val="24"/>
              </w:rPr>
              <w:t>Інтернет: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доступ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сайтів</w:t>
            </w:r>
            <w:r w:rsidRPr="00CB5D08">
              <w:rPr>
                <w:spacing w:val="53"/>
                <w:sz w:val="24"/>
              </w:rPr>
              <w:t xml:space="preserve"> </w:t>
            </w:r>
            <w:r w:rsidRPr="00CB5D08">
              <w:rPr>
                <w:sz w:val="24"/>
              </w:rPr>
              <w:t>університетів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та</w:t>
            </w:r>
            <w:r w:rsidRPr="00CB5D08">
              <w:rPr>
                <w:spacing w:val="49"/>
                <w:sz w:val="24"/>
              </w:rPr>
              <w:t xml:space="preserve"> </w:t>
            </w:r>
            <w:r w:rsidRPr="00CB5D08">
              <w:rPr>
                <w:sz w:val="24"/>
              </w:rPr>
              <w:t>інших</w:t>
            </w:r>
            <w:r w:rsidRPr="00CB5D08">
              <w:rPr>
                <w:spacing w:val="52"/>
                <w:sz w:val="24"/>
              </w:rPr>
              <w:t xml:space="preserve"> </w:t>
            </w:r>
            <w:r w:rsidRPr="00CB5D08">
              <w:rPr>
                <w:sz w:val="24"/>
              </w:rPr>
              <w:t>сайтів,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що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необхідні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для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навчального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процесу,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система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електронного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навчання</w:t>
            </w:r>
            <w:r w:rsidRPr="00CB5D08">
              <w:rPr>
                <w:spacing w:val="-2"/>
                <w:sz w:val="24"/>
              </w:rPr>
              <w:t xml:space="preserve"> </w:t>
            </w:r>
            <w:proofErr w:type="spellStart"/>
            <w:r w:rsidRPr="00CB5D08">
              <w:rPr>
                <w:sz w:val="24"/>
              </w:rPr>
              <w:t>Moodle</w:t>
            </w:r>
            <w:proofErr w:type="spellEnd"/>
            <w:r w:rsidRPr="00CB5D08">
              <w:rPr>
                <w:sz w:val="24"/>
              </w:rPr>
              <w:t>.</w:t>
            </w:r>
          </w:p>
          <w:p w:rsidR="00BF6FCB" w:rsidRDefault="00BF6FCB" w:rsidP="00AD6DBB">
            <w:pPr>
              <w:pStyle w:val="TableParagraph"/>
              <w:ind w:left="108" w:right="220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pacing w:val="-58"/>
                <w:sz w:val="24"/>
              </w:rPr>
            </w:pPr>
            <w:r w:rsidRPr="00CB5D08">
              <w:rPr>
                <w:b/>
                <w:sz w:val="24"/>
              </w:rPr>
              <w:t xml:space="preserve">Семестровий контроль: </w:t>
            </w:r>
            <w:r w:rsidRPr="00CB5D08">
              <w:rPr>
                <w:sz w:val="24"/>
              </w:rPr>
              <w:t>залік</w:t>
            </w:r>
          </w:p>
          <w:p w:rsidR="00BF6FCB" w:rsidRDefault="00BF6FCB" w:rsidP="00AD6DBB">
            <w:pPr>
              <w:pStyle w:val="TableParagraph"/>
              <w:ind w:left="108" w:right="220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  <w:r w:rsidRPr="00CB5D08">
              <w:rPr>
                <w:b/>
                <w:sz w:val="24"/>
              </w:rPr>
              <w:t>Оцінювання: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pacing w:val="-57"/>
                <w:sz w:val="24"/>
              </w:rPr>
            </w:pPr>
            <w:r w:rsidRPr="00CB5D08">
              <w:rPr>
                <w:sz w:val="24"/>
              </w:rPr>
              <w:t>За семестр: 70 балів</w:t>
            </w:r>
            <w:r w:rsidRPr="00CB5D08">
              <w:rPr>
                <w:spacing w:val="-57"/>
                <w:sz w:val="24"/>
              </w:rPr>
              <w:t xml:space="preserve"> 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  <w:r w:rsidRPr="00CB5D08">
              <w:rPr>
                <w:sz w:val="24"/>
              </w:rPr>
              <w:t>За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екзамен: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30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балів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spacing w:line="274" w:lineRule="exact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6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семінарських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(практичних)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занять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Ступінь глибини знань з теми заняття, використання наукової термінології,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володіння понятійним апаратом. Вміння працювати з навчальним матеріалом,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правильність планування своєї самостійної роботи. Вміння будувати відповідь</w:t>
            </w:r>
            <w:r w:rsidRPr="00CB5D08">
              <w:rPr>
                <w:spacing w:val="-57"/>
                <w:sz w:val="24"/>
              </w:rPr>
              <w:t xml:space="preserve"> </w:t>
            </w:r>
            <w:proofErr w:type="spellStart"/>
            <w:r w:rsidRPr="00CB5D08">
              <w:rPr>
                <w:sz w:val="24"/>
              </w:rPr>
              <w:t>логічно</w:t>
            </w:r>
            <w:proofErr w:type="spellEnd"/>
            <w:r w:rsidRPr="00CB5D08">
              <w:rPr>
                <w:sz w:val="24"/>
              </w:rPr>
              <w:t>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послідовно,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розгорнуто,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використовуючи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наукову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термінологію.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spacing w:line="274" w:lineRule="exact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індивідуальної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роботи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Оформлення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відповідно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1"/>
                <w:sz w:val="24"/>
              </w:rPr>
              <w:t xml:space="preserve"> </w:t>
            </w:r>
            <w:r w:rsidR="00BF6FCB">
              <w:rPr>
                <w:sz w:val="24"/>
              </w:rPr>
              <w:t>вимог</w:t>
            </w:r>
            <w:r w:rsidRPr="00CB5D08">
              <w:rPr>
                <w:sz w:val="24"/>
              </w:rPr>
              <w:t>.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базовому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теоретичному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матеріалу,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наявність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нової,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нетрадиційної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інформації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з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даного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питання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пропозиції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щодо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її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практичного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застосування</w:t>
            </w:r>
          </w:p>
          <w:p w:rsidR="005F04AE" w:rsidRPr="00CB5D08" w:rsidRDefault="005F04AE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  <w:tr w:rsidR="005F04AE" w:rsidTr="00BF6FCB">
        <w:trPr>
          <w:trHeight w:val="1104"/>
        </w:trPr>
        <w:tc>
          <w:tcPr>
            <w:tcW w:w="8650" w:type="dxa"/>
            <w:gridSpan w:val="2"/>
          </w:tcPr>
          <w:p w:rsidR="005F04AE" w:rsidRPr="00CB5D08" w:rsidRDefault="005F04AE" w:rsidP="007702D1">
            <w:pPr>
              <w:pStyle w:val="TableParagraph"/>
              <w:ind w:left="0" w:right="301"/>
              <w:rPr>
                <w:sz w:val="24"/>
              </w:rPr>
            </w:pPr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</w:tbl>
    <w:p w:rsidR="005F04AE" w:rsidRDefault="005F04AE" w:rsidP="00AD6DBB"/>
    <w:sectPr w:rsidR="005F04AE" w:rsidSect="007702D1">
      <w:pgSz w:w="19200" w:h="10800" w:orient="landscape"/>
      <w:pgMar w:top="426" w:right="520" w:bottom="142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04FE3"/>
    <w:multiLevelType w:val="hybridMultilevel"/>
    <w:tmpl w:val="D5E65384"/>
    <w:lvl w:ilvl="0" w:tplc="567A2258">
      <w:numFmt w:val="bullet"/>
      <w:lvlText w:val="•"/>
      <w:lvlJc w:val="left"/>
      <w:pPr>
        <w:ind w:left="108" w:hanging="284"/>
      </w:pPr>
      <w:rPr>
        <w:rFonts w:ascii="Times New Roman" w:eastAsia="Times New Roman" w:hAnsi="Times New Roman" w:hint="default"/>
        <w:w w:val="100"/>
        <w:sz w:val="24"/>
      </w:rPr>
    </w:lvl>
    <w:lvl w:ilvl="1" w:tplc="06EE3970">
      <w:numFmt w:val="bullet"/>
      <w:lvlText w:val="•"/>
      <w:lvlJc w:val="left"/>
      <w:pPr>
        <w:ind w:left="1040" w:hanging="284"/>
      </w:pPr>
      <w:rPr>
        <w:rFonts w:hint="default"/>
      </w:rPr>
    </w:lvl>
    <w:lvl w:ilvl="2" w:tplc="F6967F96">
      <w:numFmt w:val="bullet"/>
      <w:lvlText w:val="•"/>
      <w:lvlJc w:val="left"/>
      <w:pPr>
        <w:ind w:left="1885" w:hanging="284"/>
      </w:pPr>
      <w:rPr>
        <w:rFonts w:hint="default"/>
      </w:rPr>
    </w:lvl>
    <w:lvl w:ilvl="3" w:tplc="FEA00BC8">
      <w:numFmt w:val="bullet"/>
      <w:lvlText w:val="•"/>
      <w:lvlJc w:val="left"/>
      <w:pPr>
        <w:ind w:left="2731" w:hanging="284"/>
      </w:pPr>
      <w:rPr>
        <w:rFonts w:hint="default"/>
      </w:rPr>
    </w:lvl>
    <w:lvl w:ilvl="4" w:tplc="77E2B632">
      <w:numFmt w:val="bullet"/>
      <w:lvlText w:val="•"/>
      <w:lvlJc w:val="left"/>
      <w:pPr>
        <w:ind w:left="3576" w:hanging="284"/>
      </w:pPr>
      <w:rPr>
        <w:rFonts w:hint="default"/>
      </w:rPr>
    </w:lvl>
    <w:lvl w:ilvl="5" w:tplc="23001D14">
      <w:numFmt w:val="bullet"/>
      <w:lvlText w:val="•"/>
      <w:lvlJc w:val="left"/>
      <w:pPr>
        <w:ind w:left="4422" w:hanging="284"/>
      </w:pPr>
      <w:rPr>
        <w:rFonts w:hint="default"/>
      </w:rPr>
    </w:lvl>
    <w:lvl w:ilvl="6" w:tplc="FF6A16B2">
      <w:numFmt w:val="bullet"/>
      <w:lvlText w:val="•"/>
      <w:lvlJc w:val="left"/>
      <w:pPr>
        <w:ind w:left="5267" w:hanging="284"/>
      </w:pPr>
      <w:rPr>
        <w:rFonts w:hint="default"/>
      </w:rPr>
    </w:lvl>
    <w:lvl w:ilvl="7" w:tplc="01823E14">
      <w:numFmt w:val="bullet"/>
      <w:lvlText w:val="•"/>
      <w:lvlJc w:val="left"/>
      <w:pPr>
        <w:ind w:left="6113" w:hanging="284"/>
      </w:pPr>
      <w:rPr>
        <w:rFonts w:hint="default"/>
      </w:rPr>
    </w:lvl>
    <w:lvl w:ilvl="8" w:tplc="FFD07132">
      <w:numFmt w:val="bullet"/>
      <w:lvlText w:val="•"/>
      <w:lvlJc w:val="left"/>
      <w:pPr>
        <w:ind w:left="6958" w:hanging="284"/>
      </w:pPr>
      <w:rPr>
        <w:rFonts w:hint="default"/>
      </w:rPr>
    </w:lvl>
  </w:abstractNum>
  <w:abstractNum w:abstractNumId="1">
    <w:nsid w:val="1AD22934"/>
    <w:multiLevelType w:val="hybridMultilevel"/>
    <w:tmpl w:val="1AE04E88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2">
    <w:nsid w:val="1F315D60"/>
    <w:multiLevelType w:val="hybridMultilevel"/>
    <w:tmpl w:val="C7129014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">
    <w:nsid w:val="288E1739"/>
    <w:multiLevelType w:val="hybridMultilevel"/>
    <w:tmpl w:val="174E4A0A"/>
    <w:lvl w:ilvl="0" w:tplc="D0C2392E">
      <w:numFmt w:val="bullet"/>
      <w:lvlText w:val=""/>
      <w:lvlJc w:val="left"/>
      <w:pPr>
        <w:ind w:left="424" w:hanging="360"/>
      </w:pPr>
      <w:rPr>
        <w:rFonts w:ascii="Symbol" w:eastAsia="Times New Roman" w:hAnsi="Symbol" w:hint="default"/>
        <w:w w:val="100"/>
        <w:sz w:val="24"/>
      </w:rPr>
    </w:lvl>
    <w:lvl w:ilvl="1" w:tplc="E4E6DE32">
      <w:numFmt w:val="bullet"/>
      <w:lvlText w:val="•"/>
      <w:lvlJc w:val="left"/>
      <w:pPr>
        <w:ind w:left="1243" w:hanging="360"/>
      </w:pPr>
      <w:rPr>
        <w:rFonts w:hint="default"/>
      </w:rPr>
    </w:lvl>
    <w:lvl w:ilvl="2" w:tplc="DC46EE14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3612D9F2">
      <w:numFmt w:val="bullet"/>
      <w:lvlText w:val="•"/>
      <w:lvlJc w:val="left"/>
      <w:pPr>
        <w:ind w:left="2889" w:hanging="360"/>
      </w:pPr>
      <w:rPr>
        <w:rFonts w:hint="default"/>
      </w:rPr>
    </w:lvl>
    <w:lvl w:ilvl="4" w:tplc="CEFE781C">
      <w:numFmt w:val="bullet"/>
      <w:lvlText w:val="•"/>
      <w:lvlJc w:val="left"/>
      <w:pPr>
        <w:ind w:left="3712" w:hanging="360"/>
      </w:pPr>
      <w:rPr>
        <w:rFonts w:hint="default"/>
      </w:rPr>
    </w:lvl>
    <w:lvl w:ilvl="5" w:tplc="6B48313C">
      <w:numFmt w:val="bullet"/>
      <w:lvlText w:val="•"/>
      <w:lvlJc w:val="left"/>
      <w:pPr>
        <w:ind w:left="4535" w:hanging="360"/>
      </w:pPr>
      <w:rPr>
        <w:rFonts w:hint="default"/>
      </w:rPr>
    </w:lvl>
    <w:lvl w:ilvl="6" w:tplc="48B227D4">
      <w:numFmt w:val="bullet"/>
      <w:lvlText w:val="•"/>
      <w:lvlJc w:val="left"/>
      <w:pPr>
        <w:ind w:left="5358" w:hanging="360"/>
      </w:pPr>
      <w:rPr>
        <w:rFonts w:hint="default"/>
      </w:rPr>
    </w:lvl>
    <w:lvl w:ilvl="7" w:tplc="6E008F4E">
      <w:numFmt w:val="bullet"/>
      <w:lvlText w:val="•"/>
      <w:lvlJc w:val="left"/>
      <w:pPr>
        <w:ind w:left="6181" w:hanging="360"/>
      </w:pPr>
      <w:rPr>
        <w:rFonts w:hint="default"/>
      </w:rPr>
    </w:lvl>
    <w:lvl w:ilvl="8" w:tplc="2F9CE238">
      <w:numFmt w:val="bullet"/>
      <w:lvlText w:val="•"/>
      <w:lvlJc w:val="left"/>
      <w:pPr>
        <w:ind w:left="7004" w:hanging="360"/>
      </w:pPr>
      <w:rPr>
        <w:rFonts w:hint="default"/>
      </w:rPr>
    </w:lvl>
  </w:abstractNum>
  <w:abstractNum w:abstractNumId="4">
    <w:nsid w:val="4626510E"/>
    <w:multiLevelType w:val="multilevel"/>
    <w:tmpl w:val="9C620AC8"/>
    <w:lvl w:ilvl="0">
      <w:start w:val="1"/>
      <w:numFmt w:val="decimal"/>
      <w:lvlText w:val="%1"/>
      <w:lvlJc w:val="left"/>
      <w:pPr>
        <w:ind w:left="1040" w:hanging="389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40" w:hanging="38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"/>
      <w:lvlJc w:val="left"/>
      <w:pPr>
        <w:ind w:left="1549" w:hanging="720"/>
      </w:pPr>
      <w:rPr>
        <w:rFonts w:ascii="Symbol" w:eastAsia="Times New Roman" w:hAnsi="Symbol" w:hint="default"/>
        <w:w w:val="100"/>
        <w:sz w:val="22"/>
      </w:rPr>
    </w:lvl>
    <w:lvl w:ilvl="3">
      <w:numFmt w:val="bullet"/>
      <w:lvlText w:val="•"/>
      <w:lvlJc w:val="left"/>
      <w:pPr>
        <w:ind w:left="3580" w:hanging="720"/>
      </w:pPr>
      <w:rPr>
        <w:rFonts w:hint="default"/>
      </w:rPr>
    </w:lvl>
    <w:lvl w:ilvl="4">
      <w:numFmt w:val="bullet"/>
      <w:lvlText w:val="•"/>
      <w:lvlJc w:val="left"/>
      <w:pPr>
        <w:ind w:left="4600" w:hanging="720"/>
      </w:pPr>
      <w:rPr>
        <w:rFonts w:hint="default"/>
      </w:rPr>
    </w:lvl>
    <w:lvl w:ilvl="5">
      <w:numFmt w:val="bullet"/>
      <w:lvlText w:val="•"/>
      <w:lvlJc w:val="left"/>
      <w:pPr>
        <w:ind w:left="5620" w:hanging="720"/>
      </w:pPr>
      <w:rPr>
        <w:rFonts w:hint="default"/>
      </w:rPr>
    </w:lvl>
    <w:lvl w:ilvl="6">
      <w:numFmt w:val="bullet"/>
      <w:lvlText w:val="•"/>
      <w:lvlJc w:val="left"/>
      <w:pPr>
        <w:ind w:left="6640" w:hanging="720"/>
      </w:pPr>
      <w:rPr>
        <w:rFonts w:hint="default"/>
      </w:rPr>
    </w:lvl>
    <w:lvl w:ilvl="7">
      <w:numFmt w:val="bullet"/>
      <w:lvlText w:val="•"/>
      <w:lvlJc w:val="left"/>
      <w:pPr>
        <w:ind w:left="7660" w:hanging="720"/>
      </w:pPr>
      <w:rPr>
        <w:rFonts w:hint="default"/>
      </w:rPr>
    </w:lvl>
    <w:lvl w:ilvl="8">
      <w:numFmt w:val="bullet"/>
      <w:lvlText w:val="•"/>
      <w:lvlJc w:val="left"/>
      <w:pPr>
        <w:ind w:left="8680" w:hanging="720"/>
      </w:pPr>
      <w:rPr>
        <w:rFonts w:hint="default"/>
      </w:rPr>
    </w:lvl>
  </w:abstractNum>
  <w:abstractNum w:abstractNumId="5">
    <w:nsid w:val="472F1E69"/>
    <w:multiLevelType w:val="hybridMultilevel"/>
    <w:tmpl w:val="ADFC28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B047899"/>
    <w:multiLevelType w:val="hybridMultilevel"/>
    <w:tmpl w:val="BEB6F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10F"/>
    <w:rsid w:val="00035846"/>
    <w:rsid w:val="00040C55"/>
    <w:rsid w:val="000526CF"/>
    <w:rsid w:val="00096C3B"/>
    <w:rsid w:val="000B18FB"/>
    <w:rsid w:val="001415F7"/>
    <w:rsid w:val="00164359"/>
    <w:rsid w:val="001A7D85"/>
    <w:rsid w:val="00275921"/>
    <w:rsid w:val="002A090A"/>
    <w:rsid w:val="00300DE0"/>
    <w:rsid w:val="00314B0F"/>
    <w:rsid w:val="003215AF"/>
    <w:rsid w:val="00376EA4"/>
    <w:rsid w:val="003C6989"/>
    <w:rsid w:val="00404B09"/>
    <w:rsid w:val="00514F62"/>
    <w:rsid w:val="005F04AE"/>
    <w:rsid w:val="0075663E"/>
    <w:rsid w:val="007702D1"/>
    <w:rsid w:val="0094309D"/>
    <w:rsid w:val="00980BBF"/>
    <w:rsid w:val="00A0010F"/>
    <w:rsid w:val="00A321B2"/>
    <w:rsid w:val="00A71483"/>
    <w:rsid w:val="00AD14B9"/>
    <w:rsid w:val="00AD6DBB"/>
    <w:rsid w:val="00AE0379"/>
    <w:rsid w:val="00B81CAD"/>
    <w:rsid w:val="00BB6F99"/>
    <w:rsid w:val="00BF6FCB"/>
    <w:rsid w:val="00C22FAA"/>
    <w:rsid w:val="00CB5D08"/>
    <w:rsid w:val="00CF2F26"/>
    <w:rsid w:val="00D927BB"/>
    <w:rsid w:val="00DA111E"/>
    <w:rsid w:val="00DB2F5C"/>
    <w:rsid w:val="00DE26D0"/>
    <w:rsid w:val="00E14CB7"/>
    <w:rsid w:val="00E62545"/>
    <w:rsid w:val="00EA5D14"/>
    <w:rsid w:val="00F00EF9"/>
    <w:rsid w:val="00F9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0BD64C3-32B5-4327-B12A-EDC9EB77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84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03584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035846"/>
  </w:style>
  <w:style w:type="paragraph" w:customStyle="1" w:styleId="TableParagraph">
    <w:name w:val="Table Paragraph"/>
    <w:basedOn w:val="a"/>
    <w:uiPriority w:val="99"/>
    <w:rsid w:val="00035846"/>
    <w:pPr>
      <w:ind w:left="389"/>
    </w:pPr>
  </w:style>
  <w:style w:type="paragraph" w:customStyle="1" w:styleId="bodytext">
    <w:name w:val="bodytext"/>
    <w:basedOn w:val="a"/>
    <w:uiPriority w:val="99"/>
    <w:rsid w:val="00AE03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4">
    <w:name w:val="Body Text"/>
    <w:basedOn w:val="a"/>
    <w:link w:val="a5"/>
    <w:uiPriority w:val="99"/>
    <w:rsid w:val="00C22FAA"/>
    <w:pPr>
      <w:widowControl/>
      <w:autoSpaceDE/>
      <w:autoSpaceDN/>
      <w:spacing w:after="120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link w:val="a4"/>
    <w:uiPriority w:val="99"/>
    <w:locked/>
    <w:rsid w:val="00C22FAA"/>
    <w:rPr>
      <w:rFonts w:ascii="Times New Roman" w:hAnsi="Times New Roman" w:cs="Times New Roman"/>
      <w:sz w:val="24"/>
      <w:szCs w:val="24"/>
      <w:lang w:val="ru-RU" w:eastAsia="ru-RU"/>
    </w:rPr>
  </w:style>
  <w:style w:type="paragraph" w:styleId="a6">
    <w:name w:val="Body Text Indent"/>
    <w:basedOn w:val="a"/>
    <w:link w:val="a7"/>
    <w:uiPriority w:val="99"/>
    <w:unhideWhenUsed/>
    <w:rsid w:val="00AD14B9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rsid w:val="00AD14B9"/>
    <w:rPr>
      <w:rFonts w:ascii="Times New Roman" w:eastAsia="Times New Roman" w:hAnsi="Times New Roman"/>
      <w:sz w:val="22"/>
      <w:szCs w:val="22"/>
      <w:lang w:val="uk-UA" w:eastAsia="en-US"/>
    </w:rPr>
  </w:style>
  <w:style w:type="paragraph" w:styleId="a8">
    <w:name w:val="Normal (Web)"/>
    <w:basedOn w:val="a"/>
    <w:uiPriority w:val="99"/>
    <w:semiHidden/>
    <w:unhideWhenUsed/>
    <w:rsid w:val="00EA5D1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22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moodle3.chmnu.edu.ua/pluginfile.php/8824/user/icon/moove/f1?rev=8756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 ДИСЦИПЛІНИ/ТК</vt:lpstr>
    </vt:vector>
  </TitlesOfParts>
  <Company>SPecialiST RePack</Company>
  <LinksUpToDate>false</LinksUpToDate>
  <CharactersWithSpaces>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ДИСЦИПЛІНИ/ТК</dc:title>
  <dc:subject/>
  <dc:creator>Пользователь Windows</dc:creator>
  <cp:keywords/>
  <dc:description/>
  <cp:lastModifiedBy>admin</cp:lastModifiedBy>
  <cp:revision>2</cp:revision>
  <dcterms:created xsi:type="dcterms:W3CDTF">2023-11-06T13:11:00Z</dcterms:created>
  <dcterms:modified xsi:type="dcterms:W3CDTF">2023-11-06T13:11:00Z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