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08" w:rsidRPr="00CC6DBB" w:rsidRDefault="005C2108" w:rsidP="005C2108">
      <w:pPr>
        <w:jc w:val="center"/>
        <w:rPr>
          <w:b/>
          <w:sz w:val="28"/>
          <w:szCs w:val="28"/>
          <w:lang w:val="uk-UA"/>
        </w:rPr>
      </w:pPr>
      <w:r w:rsidRPr="00CC6DBB">
        <w:rPr>
          <w:b/>
          <w:sz w:val="28"/>
          <w:szCs w:val="28"/>
          <w:lang w:val="uk-UA"/>
        </w:rPr>
        <w:t>ПРАВИЛА</w:t>
      </w:r>
    </w:p>
    <w:p w:rsidR="005C2108" w:rsidRPr="00CC6DBB" w:rsidRDefault="0077749E" w:rsidP="005C2108">
      <w:pPr>
        <w:jc w:val="center"/>
        <w:rPr>
          <w:b/>
          <w:sz w:val="28"/>
          <w:szCs w:val="28"/>
          <w:lang w:val="uk-UA"/>
        </w:rPr>
      </w:pPr>
      <w:r>
        <w:rPr>
          <w:b/>
          <w:sz w:val="28"/>
          <w:szCs w:val="28"/>
          <w:lang w:val="uk-UA"/>
        </w:rPr>
        <w:t xml:space="preserve">Економічного </w:t>
      </w:r>
      <w:r w:rsidR="005C2108" w:rsidRPr="00CC6DBB">
        <w:rPr>
          <w:b/>
          <w:sz w:val="28"/>
          <w:szCs w:val="28"/>
          <w:lang w:val="uk-UA"/>
        </w:rPr>
        <w:t xml:space="preserve">турніру </w:t>
      </w:r>
    </w:p>
    <w:p w:rsidR="005C2108" w:rsidRPr="00CC6DBB" w:rsidRDefault="005C2108" w:rsidP="005C2108">
      <w:pPr>
        <w:numPr>
          <w:ilvl w:val="0"/>
          <w:numId w:val="1"/>
        </w:numPr>
        <w:jc w:val="both"/>
        <w:rPr>
          <w:b/>
          <w:lang w:val="uk-UA"/>
        </w:rPr>
      </w:pPr>
      <w:r w:rsidRPr="00CC6DBB">
        <w:rPr>
          <w:b/>
          <w:lang w:val="uk-UA"/>
        </w:rPr>
        <w:t>Загальні положення</w:t>
      </w:r>
    </w:p>
    <w:p w:rsidR="005C2108" w:rsidRPr="00CC6DBB" w:rsidRDefault="0077749E" w:rsidP="005C2108">
      <w:pPr>
        <w:ind w:left="708"/>
        <w:jc w:val="both"/>
        <w:rPr>
          <w:lang w:val="uk-UA"/>
        </w:rPr>
      </w:pPr>
      <w:r>
        <w:rPr>
          <w:lang w:val="uk-UA"/>
        </w:rPr>
        <w:t>Економічний т</w:t>
      </w:r>
      <w:r w:rsidR="005C2108" w:rsidRPr="00CC6DBB">
        <w:rPr>
          <w:lang w:val="uk-UA"/>
        </w:rPr>
        <w:t xml:space="preserve">урнір (надалі Турнір) проводиться за правилами Всеукраїнського турніру юних економістів. Турнір є командним змаганням з економіки у формі рольової гри, що сприяє набуттю вмінь розв’язувати складні економічні проблеми, доповідати, формулювати твердження та захищати власну думку у наукових дискусіях. </w:t>
      </w:r>
    </w:p>
    <w:p w:rsidR="005C2108" w:rsidRPr="00CC6DBB" w:rsidRDefault="005C2108" w:rsidP="005C2108">
      <w:pPr>
        <w:ind w:left="708"/>
        <w:jc w:val="both"/>
        <w:rPr>
          <w:lang w:val="uk-UA"/>
        </w:rPr>
      </w:pPr>
    </w:p>
    <w:p w:rsidR="005C2108" w:rsidRPr="00CC6DBB" w:rsidRDefault="005C2108" w:rsidP="005C2108">
      <w:pPr>
        <w:numPr>
          <w:ilvl w:val="0"/>
          <w:numId w:val="1"/>
        </w:numPr>
        <w:jc w:val="both"/>
        <w:rPr>
          <w:b/>
          <w:lang w:val="uk-UA"/>
        </w:rPr>
      </w:pPr>
      <w:r w:rsidRPr="00CC6DBB">
        <w:rPr>
          <w:b/>
          <w:lang w:val="uk-UA"/>
        </w:rPr>
        <w:t>Учасники Турніру</w:t>
      </w:r>
    </w:p>
    <w:p w:rsidR="005C2108" w:rsidRPr="00CC6DBB" w:rsidRDefault="005C2108" w:rsidP="005C2108">
      <w:pPr>
        <w:numPr>
          <w:ilvl w:val="1"/>
          <w:numId w:val="1"/>
        </w:numPr>
        <w:jc w:val="both"/>
        <w:rPr>
          <w:lang w:val="uk-UA"/>
        </w:rPr>
      </w:pPr>
      <w:r w:rsidRPr="00CC6DBB">
        <w:rPr>
          <w:lang w:val="uk-UA"/>
        </w:rPr>
        <w:t>У Турнірі можуть брати участь команди, які складаються з 3</w:t>
      </w:r>
      <w:r w:rsidR="00ED18B0" w:rsidRPr="00CC6DBB">
        <w:rPr>
          <w:lang w:val="uk-UA"/>
        </w:rPr>
        <w:t>–</w:t>
      </w:r>
      <w:r w:rsidRPr="00CC6DBB">
        <w:rPr>
          <w:lang w:val="uk-UA"/>
        </w:rPr>
        <w:t xml:space="preserve">5 студентів. Особовий склад команди не може змінюватися </w:t>
      </w:r>
      <w:bookmarkStart w:id="0" w:name="_GoBack"/>
      <w:bookmarkEnd w:id="0"/>
      <w:r w:rsidRPr="00CC6DBB">
        <w:rPr>
          <w:lang w:val="uk-UA"/>
        </w:rPr>
        <w:t>впродовж Турніру. Команду очолює капітан, який є її офіційним представником.  Команди повинні обрати назву та вчасно оформити заявки на участь в Турнірі.</w:t>
      </w:r>
    </w:p>
    <w:p w:rsidR="005C2108" w:rsidRPr="00CC6DBB" w:rsidRDefault="005C2108" w:rsidP="005C2108">
      <w:pPr>
        <w:numPr>
          <w:ilvl w:val="1"/>
          <w:numId w:val="1"/>
        </w:numPr>
        <w:jc w:val="both"/>
        <w:rPr>
          <w:lang w:val="uk-UA"/>
        </w:rPr>
      </w:pPr>
      <w:r w:rsidRPr="00CC6DBB">
        <w:rPr>
          <w:lang w:val="uk-UA"/>
        </w:rPr>
        <w:t xml:space="preserve">Команди виступають у таких ролях: Доповідач (Д), Опонент (О), Рецензент (Р) та Спостерігач (С). Турнір проводиться в </w:t>
      </w:r>
      <w:r w:rsidR="00ED18B0" w:rsidRPr="00CC6DBB">
        <w:rPr>
          <w:lang w:val="uk-UA"/>
        </w:rPr>
        <w:t>два</w:t>
      </w:r>
      <w:r w:rsidRPr="00CC6DBB">
        <w:rPr>
          <w:lang w:val="uk-UA"/>
        </w:rPr>
        <w:t xml:space="preserve"> етапи: </w:t>
      </w:r>
      <w:r w:rsidR="00ED18B0" w:rsidRPr="00CC6DBB">
        <w:rPr>
          <w:lang w:val="uk-UA"/>
        </w:rPr>
        <w:t>попередні змагання</w:t>
      </w:r>
      <w:r w:rsidRPr="00CC6DBB">
        <w:rPr>
          <w:lang w:val="uk-UA"/>
        </w:rPr>
        <w:t xml:space="preserve"> та фінал. Якщо в змаганні бере участь </w:t>
      </w:r>
      <w:r w:rsidR="00CC6DBB">
        <w:rPr>
          <w:lang w:val="uk-UA"/>
        </w:rPr>
        <w:t>три</w:t>
      </w:r>
      <w:r w:rsidRPr="00CC6DBB">
        <w:rPr>
          <w:lang w:val="uk-UA"/>
        </w:rPr>
        <w:t xml:space="preserve"> команди, то вони почергово виступають у ролі Д, О, та Р. Якщо чотири команди, то Д, О, Р, С. До фіналу потрапляють </w:t>
      </w:r>
      <w:r w:rsidR="00ED18B0" w:rsidRPr="00CC6DBB">
        <w:rPr>
          <w:lang w:val="uk-UA"/>
        </w:rPr>
        <w:t>команди, які набрали найбільше балів за рейтингом</w:t>
      </w:r>
      <w:r w:rsidRPr="00CC6DBB">
        <w:rPr>
          <w:lang w:val="uk-UA"/>
        </w:rPr>
        <w:t>.</w:t>
      </w:r>
    </w:p>
    <w:p w:rsidR="005C2108" w:rsidRPr="00CC6DBB" w:rsidRDefault="005C2108" w:rsidP="005C2108">
      <w:pPr>
        <w:ind w:left="708"/>
        <w:jc w:val="both"/>
        <w:rPr>
          <w:lang w:val="uk-UA"/>
        </w:rPr>
      </w:pPr>
    </w:p>
    <w:p w:rsidR="005C2108" w:rsidRPr="00CC6DBB" w:rsidRDefault="005C2108" w:rsidP="005C2108">
      <w:pPr>
        <w:numPr>
          <w:ilvl w:val="0"/>
          <w:numId w:val="1"/>
        </w:numPr>
        <w:jc w:val="both"/>
        <w:rPr>
          <w:b/>
          <w:lang w:val="uk-UA"/>
        </w:rPr>
      </w:pPr>
      <w:r w:rsidRPr="00CC6DBB">
        <w:rPr>
          <w:b/>
          <w:lang w:val="uk-UA"/>
        </w:rPr>
        <w:t>Оргкомітет, журі, ведучі та лічильна комісія Турніру</w:t>
      </w:r>
    </w:p>
    <w:p w:rsidR="005C2108" w:rsidRPr="00CC6DBB" w:rsidRDefault="005C2108" w:rsidP="005C2108">
      <w:pPr>
        <w:numPr>
          <w:ilvl w:val="1"/>
          <w:numId w:val="1"/>
        </w:numPr>
        <w:jc w:val="both"/>
        <w:rPr>
          <w:lang w:val="uk-UA"/>
        </w:rPr>
      </w:pPr>
      <w:r w:rsidRPr="00CC6DBB">
        <w:rPr>
          <w:lang w:val="uk-UA"/>
        </w:rPr>
        <w:t>Склад оргкомітету</w:t>
      </w:r>
      <w:r w:rsidR="00CC6DBB">
        <w:rPr>
          <w:lang w:val="uk-UA"/>
        </w:rPr>
        <w:t xml:space="preserve"> та</w:t>
      </w:r>
      <w:r w:rsidRPr="00CC6DBB">
        <w:rPr>
          <w:lang w:val="uk-UA"/>
        </w:rPr>
        <w:t xml:space="preserve"> журі призначаються деканатом. До складу журі входять викладачі</w:t>
      </w:r>
      <w:r w:rsidR="0096390C">
        <w:rPr>
          <w:lang w:val="uk-UA"/>
        </w:rPr>
        <w:t>,</w:t>
      </w:r>
      <w:r w:rsidRPr="00CC6DBB">
        <w:rPr>
          <w:lang w:val="uk-UA"/>
        </w:rPr>
        <w:t xml:space="preserve"> студенти </w:t>
      </w:r>
      <w:proofErr w:type="spellStart"/>
      <w:r w:rsidRPr="00CC6DBB">
        <w:rPr>
          <w:lang w:val="uk-UA"/>
        </w:rPr>
        <w:t>ІV</w:t>
      </w:r>
      <w:proofErr w:type="spellEnd"/>
      <w:r w:rsidR="00332267">
        <w:rPr>
          <w:lang w:val="uk-UA"/>
        </w:rPr>
        <w:t>–</w:t>
      </w:r>
      <w:r w:rsidRPr="00CC6DBB">
        <w:rPr>
          <w:lang w:val="uk-UA"/>
        </w:rPr>
        <w:t>V курсів</w:t>
      </w:r>
      <w:r w:rsidR="0096390C">
        <w:rPr>
          <w:lang w:val="uk-UA"/>
        </w:rPr>
        <w:t xml:space="preserve"> та колишні випускники</w:t>
      </w:r>
      <w:r w:rsidRPr="00CC6DBB">
        <w:rPr>
          <w:lang w:val="uk-UA"/>
        </w:rPr>
        <w:t xml:space="preserve">. </w:t>
      </w:r>
      <w:r w:rsidR="0096390C">
        <w:rPr>
          <w:lang w:val="uk-UA"/>
        </w:rPr>
        <w:t>В</w:t>
      </w:r>
      <w:r w:rsidRPr="00CC6DBB">
        <w:rPr>
          <w:lang w:val="uk-UA"/>
        </w:rPr>
        <w:t>едуч</w:t>
      </w:r>
      <w:r w:rsidR="0096390C">
        <w:rPr>
          <w:lang w:val="uk-UA"/>
        </w:rPr>
        <w:t>і</w:t>
      </w:r>
      <w:r w:rsidRPr="00CC6DBB">
        <w:rPr>
          <w:lang w:val="uk-UA"/>
        </w:rPr>
        <w:t xml:space="preserve"> та член</w:t>
      </w:r>
      <w:r w:rsidR="0096390C">
        <w:rPr>
          <w:lang w:val="uk-UA"/>
        </w:rPr>
        <w:t>и</w:t>
      </w:r>
      <w:r w:rsidRPr="00CC6DBB">
        <w:rPr>
          <w:lang w:val="uk-UA"/>
        </w:rPr>
        <w:t xml:space="preserve"> лічильної комісії </w:t>
      </w:r>
      <w:r w:rsidR="0096390C">
        <w:rPr>
          <w:lang w:val="uk-UA"/>
        </w:rPr>
        <w:t>призначаються</w:t>
      </w:r>
      <w:r w:rsidRPr="00CC6DBB">
        <w:rPr>
          <w:lang w:val="uk-UA"/>
        </w:rPr>
        <w:t xml:space="preserve"> оргкомітет</w:t>
      </w:r>
      <w:r w:rsidR="0096390C">
        <w:rPr>
          <w:lang w:val="uk-UA"/>
        </w:rPr>
        <w:t>ом</w:t>
      </w:r>
      <w:r w:rsidRPr="00CC6DBB">
        <w:rPr>
          <w:lang w:val="uk-UA"/>
        </w:rPr>
        <w:t>.</w:t>
      </w:r>
    </w:p>
    <w:p w:rsidR="005C2108" w:rsidRPr="00CC6DBB" w:rsidRDefault="005C2108" w:rsidP="005C2108">
      <w:pPr>
        <w:numPr>
          <w:ilvl w:val="1"/>
          <w:numId w:val="1"/>
        </w:numPr>
        <w:jc w:val="both"/>
        <w:rPr>
          <w:lang w:val="uk-UA"/>
        </w:rPr>
      </w:pPr>
      <w:r w:rsidRPr="00CC6DBB">
        <w:rPr>
          <w:lang w:val="uk-UA"/>
        </w:rPr>
        <w:t>Члени журі розподіляються на групи Головою журі перед початком змагань. При цьому кожна група має складатися не менш як з п’яти членів журі, і кількість членів журі в різних групах має бути однаковою.</w:t>
      </w:r>
    </w:p>
    <w:p w:rsidR="005C2108" w:rsidRPr="00CC6DBB" w:rsidRDefault="005C2108" w:rsidP="005C2108">
      <w:pPr>
        <w:ind w:left="360"/>
        <w:jc w:val="both"/>
        <w:rPr>
          <w:b/>
          <w:lang w:val="uk-UA"/>
        </w:rPr>
      </w:pPr>
    </w:p>
    <w:p w:rsidR="005C2108" w:rsidRPr="00CC6DBB" w:rsidRDefault="005C2108" w:rsidP="005C2108">
      <w:pPr>
        <w:numPr>
          <w:ilvl w:val="0"/>
          <w:numId w:val="1"/>
        </w:numPr>
        <w:jc w:val="both"/>
        <w:rPr>
          <w:b/>
          <w:lang w:val="uk-UA"/>
        </w:rPr>
      </w:pPr>
      <w:r w:rsidRPr="00CC6DBB">
        <w:rPr>
          <w:b/>
          <w:lang w:val="uk-UA"/>
        </w:rPr>
        <w:t>Організація Турніру</w:t>
      </w:r>
    </w:p>
    <w:p w:rsidR="00C541A0" w:rsidRPr="00CC6DBB" w:rsidRDefault="005C2108" w:rsidP="005C2108">
      <w:pPr>
        <w:numPr>
          <w:ilvl w:val="1"/>
          <w:numId w:val="1"/>
        </w:numPr>
        <w:jc w:val="both"/>
        <w:rPr>
          <w:lang w:val="uk-UA"/>
        </w:rPr>
      </w:pPr>
      <w:r w:rsidRPr="00CC6DBB">
        <w:rPr>
          <w:lang w:val="uk-UA"/>
        </w:rPr>
        <w:t xml:space="preserve">Для участі в </w:t>
      </w:r>
      <w:r w:rsidR="00C541A0" w:rsidRPr="00CC6DBB">
        <w:rPr>
          <w:b/>
          <w:lang w:val="uk-UA"/>
        </w:rPr>
        <w:t>попередні</w:t>
      </w:r>
      <w:r w:rsidRPr="00CC6DBB">
        <w:rPr>
          <w:b/>
          <w:lang w:val="uk-UA"/>
        </w:rPr>
        <w:t xml:space="preserve">х змаганнях </w:t>
      </w:r>
      <w:r w:rsidRPr="00CC6DBB">
        <w:rPr>
          <w:lang w:val="uk-UA"/>
        </w:rPr>
        <w:t xml:space="preserve">команди-учасниці розподіляються на групи, кількість яких залежить від загального числа команд. Порядковий номер команди в схемі визначається жеребкуванням у присутності учасників Турніру. </w:t>
      </w:r>
    </w:p>
    <w:p w:rsidR="005C2108" w:rsidRPr="00CC6DBB" w:rsidRDefault="005C2108" w:rsidP="005C2108">
      <w:pPr>
        <w:numPr>
          <w:ilvl w:val="1"/>
          <w:numId w:val="1"/>
        </w:numPr>
        <w:jc w:val="both"/>
        <w:rPr>
          <w:lang w:val="uk-UA"/>
        </w:rPr>
      </w:pPr>
      <w:r w:rsidRPr="00CC6DBB">
        <w:rPr>
          <w:b/>
          <w:lang w:val="uk-UA"/>
        </w:rPr>
        <w:t>Вихід до фіналу.</w:t>
      </w:r>
      <w:r w:rsidRPr="00CC6DBB">
        <w:rPr>
          <w:lang w:val="uk-UA"/>
        </w:rPr>
        <w:t xml:space="preserve"> У кожному </w:t>
      </w:r>
      <w:r w:rsidR="00C541A0" w:rsidRPr="00CC6DBB">
        <w:rPr>
          <w:lang w:val="uk-UA"/>
        </w:rPr>
        <w:t>попередньо</w:t>
      </w:r>
      <w:r w:rsidRPr="00CC6DBB">
        <w:rPr>
          <w:lang w:val="uk-UA"/>
        </w:rPr>
        <w:t>му змаганні команда отримує певну кількість балів, що є сумою балів за розігрування окремих завдань. До фіналу виход</w:t>
      </w:r>
      <w:r w:rsidR="00CC6DBB">
        <w:rPr>
          <w:lang w:val="uk-UA"/>
        </w:rPr>
        <w:t>я</w:t>
      </w:r>
      <w:r w:rsidRPr="00CC6DBB">
        <w:rPr>
          <w:lang w:val="uk-UA"/>
        </w:rPr>
        <w:t xml:space="preserve">ть </w:t>
      </w:r>
      <w:r w:rsidR="00C541A0" w:rsidRPr="00CC6DBB">
        <w:rPr>
          <w:lang w:val="uk-UA"/>
        </w:rPr>
        <w:t>4</w:t>
      </w:r>
      <w:r w:rsidRPr="00CC6DBB">
        <w:rPr>
          <w:lang w:val="uk-UA"/>
        </w:rPr>
        <w:t xml:space="preserve"> команд</w:t>
      </w:r>
      <w:r w:rsidR="00C541A0" w:rsidRPr="00CC6DBB">
        <w:rPr>
          <w:lang w:val="uk-UA"/>
        </w:rPr>
        <w:t>и</w:t>
      </w:r>
      <w:r w:rsidRPr="00CC6DBB">
        <w:rPr>
          <w:lang w:val="uk-UA"/>
        </w:rPr>
        <w:t xml:space="preserve"> з найвищим рейтингом. Визначається рейтинг за табл</w:t>
      </w:r>
      <w:r w:rsidR="00C541A0" w:rsidRPr="00CC6DBB">
        <w:rPr>
          <w:lang w:val="uk-UA"/>
        </w:rPr>
        <w:t>.</w:t>
      </w:r>
      <w:r w:rsidR="0096390C">
        <w:rPr>
          <w:lang w:val="uk-UA"/>
        </w:rPr>
        <w:t xml:space="preserve"> 1.</w:t>
      </w:r>
    </w:p>
    <w:p w:rsidR="00332267" w:rsidRDefault="00332267" w:rsidP="00332267">
      <w:pPr>
        <w:ind w:left="477" w:firstLine="348"/>
        <w:rPr>
          <w:lang w:val="uk-UA"/>
        </w:rPr>
      </w:pPr>
    </w:p>
    <w:p w:rsidR="005C2108" w:rsidRPr="00DB002B" w:rsidRDefault="005C2108" w:rsidP="00332267">
      <w:pPr>
        <w:ind w:left="477" w:firstLine="348"/>
        <w:rPr>
          <w:b/>
          <w:lang w:val="uk-UA"/>
        </w:rPr>
      </w:pPr>
      <w:r w:rsidRPr="00DB002B">
        <w:rPr>
          <w:b/>
          <w:lang w:val="uk-UA"/>
        </w:rPr>
        <w:t>Таблиця 1</w:t>
      </w:r>
      <w:r w:rsidR="00332267" w:rsidRPr="00DB002B">
        <w:rPr>
          <w:b/>
          <w:lang w:val="uk-UA"/>
        </w:rPr>
        <w:t xml:space="preserve">– </w:t>
      </w:r>
      <w:r w:rsidRPr="00DB002B">
        <w:rPr>
          <w:b/>
          <w:lang w:val="uk-UA"/>
        </w:rPr>
        <w:t>Рейтинг команди</w:t>
      </w:r>
    </w:p>
    <w:tbl>
      <w:tblPr>
        <w:tblStyle w:val="a3"/>
        <w:tblW w:w="9360" w:type="dxa"/>
        <w:tblInd w:w="948" w:type="dxa"/>
        <w:tblLook w:val="01E0" w:firstRow="1" w:lastRow="1" w:firstColumn="1" w:lastColumn="1" w:noHBand="0" w:noVBand="0"/>
      </w:tblPr>
      <w:tblGrid>
        <w:gridCol w:w="1643"/>
        <w:gridCol w:w="757"/>
        <w:gridCol w:w="1740"/>
        <w:gridCol w:w="1740"/>
        <w:gridCol w:w="1740"/>
        <w:gridCol w:w="1740"/>
      </w:tblGrid>
      <w:tr w:rsidR="005C2108" w:rsidRPr="00CC6DBB" w:rsidTr="0084167A">
        <w:tc>
          <w:tcPr>
            <w:tcW w:w="1643" w:type="dxa"/>
            <w:vMerge w:val="restart"/>
          </w:tcPr>
          <w:p w:rsidR="005C2108" w:rsidRPr="00CC6DBB" w:rsidRDefault="005C2108" w:rsidP="0084167A">
            <w:pPr>
              <w:jc w:val="both"/>
              <w:rPr>
                <w:lang w:val="uk-UA"/>
              </w:rPr>
            </w:pPr>
          </w:p>
        </w:tc>
        <w:tc>
          <w:tcPr>
            <w:tcW w:w="7717" w:type="dxa"/>
            <w:gridSpan w:val="5"/>
          </w:tcPr>
          <w:p w:rsidR="005C2108" w:rsidRPr="00CC6DBB" w:rsidRDefault="005C2108" w:rsidP="0084167A">
            <w:pPr>
              <w:jc w:val="center"/>
              <w:rPr>
                <w:lang w:val="uk-UA"/>
              </w:rPr>
            </w:pPr>
            <w:r w:rsidRPr="00CC6DBB">
              <w:rPr>
                <w:lang w:val="uk-UA"/>
              </w:rPr>
              <w:t>Місце команди у раунді</w:t>
            </w:r>
          </w:p>
        </w:tc>
      </w:tr>
      <w:tr w:rsidR="005C2108" w:rsidRPr="00CC6DBB" w:rsidTr="0084167A">
        <w:tc>
          <w:tcPr>
            <w:tcW w:w="1643" w:type="dxa"/>
            <w:vMerge/>
          </w:tcPr>
          <w:p w:rsidR="005C2108" w:rsidRPr="00CC6DBB" w:rsidRDefault="005C2108" w:rsidP="0084167A">
            <w:pPr>
              <w:jc w:val="both"/>
              <w:rPr>
                <w:lang w:val="uk-UA"/>
              </w:rPr>
            </w:pPr>
          </w:p>
        </w:tc>
        <w:tc>
          <w:tcPr>
            <w:tcW w:w="757" w:type="dxa"/>
          </w:tcPr>
          <w:p w:rsidR="005C2108" w:rsidRPr="00CC6DBB" w:rsidRDefault="005C2108" w:rsidP="0084167A">
            <w:pPr>
              <w:jc w:val="center"/>
              <w:rPr>
                <w:lang w:val="uk-UA"/>
              </w:rPr>
            </w:pPr>
            <w:r w:rsidRPr="00CC6DBB">
              <w:rPr>
                <w:lang w:val="uk-UA"/>
              </w:rPr>
              <w:t>1</w:t>
            </w:r>
          </w:p>
        </w:tc>
        <w:tc>
          <w:tcPr>
            <w:tcW w:w="1740" w:type="dxa"/>
          </w:tcPr>
          <w:p w:rsidR="005C2108" w:rsidRPr="00CC6DBB" w:rsidRDefault="005C2108" w:rsidP="0084167A">
            <w:pPr>
              <w:jc w:val="center"/>
              <w:rPr>
                <w:lang w:val="uk-UA"/>
              </w:rPr>
            </w:pPr>
            <w:r w:rsidRPr="00CC6DBB">
              <w:rPr>
                <w:lang w:val="uk-UA"/>
              </w:rPr>
              <w:t>2,3 чи 4</w:t>
            </w:r>
          </w:p>
          <w:p w:rsidR="005C2108" w:rsidRPr="00CC6DBB" w:rsidRDefault="005C2108" w:rsidP="0084167A">
            <w:pPr>
              <w:jc w:val="center"/>
              <w:rPr>
                <w:lang w:val="uk-UA"/>
              </w:rPr>
            </w:pP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sidRPr="00CC6DBB">
              <w:rPr>
                <w:lang w:val="uk-UA"/>
              </w:rPr>
              <w:t xml:space="preserve">≥ </w:t>
            </w:r>
            <w:proofErr w:type="spellStart"/>
            <w:r w:rsidRPr="00CC6DBB">
              <w:rPr>
                <w:lang w:val="uk-UA"/>
              </w:rPr>
              <w:t>SP</w:t>
            </w:r>
            <w:r w:rsidRPr="00CC6DBB">
              <w:rPr>
                <w:vertAlign w:val="subscript"/>
                <w:lang w:val="uk-UA"/>
              </w:rPr>
              <w:t>1</w:t>
            </w:r>
            <w:proofErr w:type="spellEnd"/>
            <w:r w:rsidRPr="00CC6DBB">
              <w:rPr>
                <w:vertAlign w:val="subscript"/>
                <w:lang w:val="uk-UA"/>
              </w:rPr>
              <w:t xml:space="preserve"> </w:t>
            </w:r>
            <w:r w:rsidRPr="00CC6DBB">
              <w:rPr>
                <w:lang w:val="uk-UA"/>
              </w:rPr>
              <w:t>-1</w:t>
            </w:r>
          </w:p>
        </w:tc>
        <w:tc>
          <w:tcPr>
            <w:tcW w:w="1740" w:type="dxa"/>
          </w:tcPr>
          <w:p w:rsidR="005C2108" w:rsidRPr="00CC6DBB" w:rsidRDefault="005C2108" w:rsidP="0084167A">
            <w:pPr>
              <w:jc w:val="center"/>
              <w:rPr>
                <w:lang w:val="uk-UA"/>
              </w:rPr>
            </w:pPr>
            <w:r w:rsidRPr="00CC6DBB">
              <w:rPr>
                <w:lang w:val="uk-UA"/>
              </w:rPr>
              <w:t>2</w:t>
            </w:r>
          </w:p>
          <w:p w:rsidR="005C2108" w:rsidRPr="00CC6DBB" w:rsidRDefault="005C2108" w:rsidP="0084167A">
            <w:pPr>
              <w:jc w:val="center"/>
              <w:rPr>
                <w:lang w:val="uk-UA"/>
              </w:rPr>
            </w:pP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sidRPr="00CC6DBB">
              <w:rPr>
                <w:lang w:val="uk-UA"/>
              </w:rPr>
              <w:t xml:space="preserve">&lt; </w:t>
            </w:r>
            <w:proofErr w:type="spellStart"/>
            <w:r w:rsidRPr="00CC6DBB">
              <w:rPr>
                <w:lang w:val="uk-UA"/>
              </w:rPr>
              <w:t>SP</w:t>
            </w:r>
            <w:r w:rsidRPr="00CC6DBB">
              <w:rPr>
                <w:vertAlign w:val="subscript"/>
                <w:lang w:val="uk-UA"/>
              </w:rPr>
              <w:t>1</w:t>
            </w:r>
            <w:proofErr w:type="spellEnd"/>
            <w:r w:rsidRPr="00CC6DBB">
              <w:rPr>
                <w:vertAlign w:val="subscript"/>
                <w:lang w:val="uk-UA"/>
              </w:rPr>
              <w:t xml:space="preserve"> </w:t>
            </w:r>
            <w:r w:rsidRPr="00CC6DBB">
              <w:rPr>
                <w:lang w:val="uk-UA"/>
              </w:rPr>
              <w:t>-1</w:t>
            </w:r>
          </w:p>
        </w:tc>
        <w:tc>
          <w:tcPr>
            <w:tcW w:w="1740" w:type="dxa"/>
          </w:tcPr>
          <w:p w:rsidR="005C2108" w:rsidRPr="00CC6DBB" w:rsidRDefault="005C2108" w:rsidP="0084167A">
            <w:pPr>
              <w:jc w:val="center"/>
              <w:rPr>
                <w:lang w:val="uk-UA"/>
              </w:rPr>
            </w:pPr>
            <w:r w:rsidRPr="00CC6DBB">
              <w:rPr>
                <w:lang w:val="uk-UA"/>
              </w:rPr>
              <w:t>3 чи 4</w:t>
            </w:r>
          </w:p>
          <w:p w:rsidR="005C2108" w:rsidRPr="00CC6DBB" w:rsidRDefault="005C2108" w:rsidP="0084167A">
            <w:pPr>
              <w:jc w:val="center"/>
              <w:rPr>
                <w:lang w:val="uk-UA"/>
              </w:rPr>
            </w:pP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sidRPr="00CC6DBB">
              <w:rPr>
                <w:lang w:val="uk-UA"/>
              </w:rPr>
              <w:t xml:space="preserve">≥ </w:t>
            </w:r>
            <w:proofErr w:type="spellStart"/>
            <w:r w:rsidRPr="00CC6DBB">
              <w:rPr>
                <w:lang w:val="uk-UA"/>
              </w:rPr>
              <w:t>SP</w:t>
            </w:r>
            <w:r w:rsidRPr="00CC6DBB">
              <w:rPr>
                <w:vertAlign w:val="subscript"/>
                <w:lang w:val="uk-UA"/>
              </w:rPr>
              <w:t>2</w:t>
            </w:r>
            <w:proofErr w:type="spellEnd"/>
            <w:r w:rsidRPr="00CC6DBB">
              <w:rPr>
                <w:vertAlign w:val="subscript"/>
                <w:lang w:val="uk-UA"/>
              </w:rPr>
              <w:t xml:space="preserve"> </w:t>
            </w:r>
            <w:r w:rsidRPr="00CC6DBB">
              <w:rPr>
                <w:lang w:val="uk-UA"/>
              </w:rPr>
              <w:t>-1</w:t>
            </w:r>
          </w:p>
        </w:tc>
        <w:tc>
          <w:tcPr>
            <w:tcW w:w="1740" w:type="dxa"/>
          </w:tcPr>
          <w:p w:rsidR="005C2108" w:rsidRPr="00CC6DBB" w:rsidRDefault="005C2108" w:rsidP="0084167A">
            <w:pPr>
              <w:jc w:val="center"/>
              <w:rPr>
                <w:lang w:val="uk-UA"/>
              </w:rPr>
            </w:pPr>
            <w:r w:rsidRPr="00CC6DBB">
              <w:rPr>
                <w:lang w:val="uk-UA"/>
              </w:rPr>
              <w:t>3 чи 4</w:t>
            </w:r>
          </w:p>
          <w:p w:rsidR="005C2108" w:rsidRPr="00CC6DBB" w:rsidRDefault="005C2108" w:rsidP="0084167A">
            <w:pPr>
              <w:jc w:val="center"/>
              <w:rPr>
                <w:lang w:val="uk-UA"/>
              </w:rPr>
            </w:pP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sidRPr="00CC6DBB">
              <w:rPr>
                <w:lang w:val="uk-UA"/>
              </w:rPr>
              <w:t xml:space="preserve">&lt; </w:t>
            </w:r>
            <w:proofErr w:type="spellStart"/>
            <w:r w:rsidRPr="00CC6DBB">
              <w:rPr>
                <w:lang w:val="uk-UA"/>
              </w:rPr>
              <w:t>SP</w:t>
            </w:r>
            <w:r w:rsidRPr="00CC6DBB">
              <w:rPr>
                <w:vertAlign w:val="subscript"/>
                <w:lang w:val="uk-UA"/>
              </w:rPr>
              <w:t>2</w:t>
            </w:r>
            <w:proofErr w:type="spellEnd"/>
            <w:r w:rsidRPr="00CC6DBB">
              <w:rPr>
                <w:vertAlign w:val="subscript"/>
                <w:lang w:val="uk-UA"/>
              </w:rPr>
              <w:t xml:space="preserve"> </w:t>
            </w:r>
            <w:r w:rsidRPr="00CC6DBB">
              <w:rPr>
                <w:lang w:val="uk-UA"/>
              </w:rPr>
              <w:t>-1</w:t>
            </w:r>
          </w:p>
        </w:tc>
      </w:tr>
      <w:tr w:rsidR="00DB002B" w:rsidRPr="00CC6DBB" w:rsidTr="0084167A">
        <w:tc>
          <w:tcPr>
            <w:tcW w:w="1643" w:type="dxa"/>
          </w:tcPr>
          <w:p w:rsidR="00DB002B" w:rsidRPr="00CC6DBB" w:rsidRDefault="00DB002B" w:rsidP="0084167A">
            <w:pPr>
              <w:jc w:val="both"/>
              <w:rPr>
                <w:lang w:val="uk-UA"/>
              </w:rPr>
            </w:pPr>
            <w:proofErr w:type="spellStart"/>
            <w:r>
              <w:rPr>
                <w:lang w:val="uk-UA"/>
              </w:rPr>
              <w:t>SPi</w:t>
            </w:r>
            <w:proofErr w:type="spellEnd"/>
            <w:r>
              <w:rPr>
                <w:lang w:val="uk-UA"/>
              </w:rPr>
              <w:t xml:space="preserve"> &gt; 52</w:t>
            </w:r>
          </w:p>
        </w:tc>
        <w:tc>
          <w:tcPr>
            <w:tcW w:w="757" w:type="dxa"/>
          </w:tcPr>
          <w:p w:rsidR="00DB002B" w:rsidRPr="00CC6DBB" w:rsidRDefault="00DB002B" w:rsidP="00632CCD">
            <w:pPr>
              <w:jc w:val="center"/>
              <w:rPr>
                <w:lang w:val="uk-UA"/>
              </w:rPr>
            </w:pPr>
            <w:r w:rsidRPr="00CC6DBB">
              <w:rPr>
                <w:lang w:val="uk-UA"/>
              </w:rPr>
              <w:t>5</w:t>
            </w:r>
          </w:p>
        </w:tc>
        <w:tc>
          <w:tcPr>
            <w:tcW w:w="1740" w:type="dxa"/>
          </w:tcPr>
          <w:p w:rsidR="00DB002B" w:rsidRPr="00CC6DBB" w:rsidRDefault="00DB002B" w:rsidP="00632CCD">
            <w:pPr>
              <w:jc w:val="center"/>
              <w:rPr>
                <w:lang w:val="uk-UA"/>
              </w:rPr>
            </w:pPr>
            <w:r w:rsidRPr="00CC6DBB">
              <w:rPr>
                <w:lang w:val="uk-UA"/>
              </w:rPr>
              <w:t>5</w:t>
            </w:r>
          </w:p>
        </w:tc>
        <w:tc>
          <w:tcPr>
            <w:tcW w:w="1740" w:type="dxa"/>
          </w:tcPr>
          <w:p w:rsidR="00DB002B" w:rsidRPr="00CC6DBB" w:rsidRDefault="00DB002B" w:rsidP="00632CCD">
            <w:pPr>
              <w:jc w:val="center"/>
              <w:rPr>
                <w:lang w:val="uk-UA"/>
              </w:rPr>
            </w:pPr>
            <w:r w:rsidRPr="00CC6DBB">
              <w:rPr>
                <w:lang w:val="uk-UA"/>
              </w:rPr>
              <w:t>4</w:t>
            </w:r>
          </w:p>
        </w:tc>
        <w:tc>
          <w:tcPr>
            <w:tcW w:w="1740" w:type="dxa"/>
          </w:tcPr>
          <w:p w:rsidR="00DB002B" w:rsidRPr="00CC6DBB" w:rsidRDefault="00DB002B" w:rsidP="00632CCD">
            <w:pPr>
              <w:jc w:val="center"/>
              <w:rPr>
                <w:lang w:val="uk-UA"/>
              </w:rPr>
            </w:pPr>
            <w:r w:rsidRPr="00CC6DBB">
              <w:rPr>
                <w:lang w:val="uk-UA"/>
              </w:rPr>
              <w:t>4</w:t>
            </w:r>
          </w:p>
        </w:tc>
        <w:tc>
          <w:tcPr>
            <w:tcW w:w="1740" w:type="dxa"/>
          </w:tcPr>
          <w:p w:rsidR="00DB002B" w:rsidRPr="00CC6DBB" w:rsidRDefault="00DB002B" w:rsidP="00632CCD">
            <w:pPr>
              <w:jc w:val="center"/>
              <w:rPr>
                <w:lang w:val="uk-UA"/>
              </w:rPr>
            </w:pPr>
            <w:r w:rsidRPr="00CC6DBB">
              <w:rPr>
                <w:lang w:val="uk-UA"/>
              </w:rPr>
              <w:t>3</w:t>
            </w:r>
          </w:p>
        </w:tc>
      </w:tr>
      <w:tr w:rsidR="00DB002B" w:rsidRPr="00CC6DBB" w:rsidTr="0084167A">
        <w:tc>
          <w:tcPr>
            <w:tcW w:w="1643" w:type="dxa"/>
          </w:tcPr>
          <w:p w:rsidR="00DB002B" w:rsidRPr="00CC6DBB" w:rsidRDefault="00DB002B" w:rsidP="0084167A">
            <w:pPr>
              <w:rPr>
                <w:lang w:val="uk-UA"/>
              </w:rPr>
            </w:pPr>
            <w:r>
              <w:rPr>
                <w:lang w:val="uk-UA"/>
              </w:rPr>
              <w:t>52</w:t>
            </w:r>
            <w:r w:rsidRPr="00CC6DBB">
              <w:rPr>
                <w:lang w:val="uk-UA"/>
              </w:rPr>
              <w:t>&gt;</w:t>
            </w: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Pr>
                <w:lang w:val="uk-UA"/>
              </w:rPr>
              <w:t>≥ 45</w:t>
            </w:r>
          </w:p>
        </w:tc>
        <w:tc>
          <w:tcPr>
            <w:tcW w:w="757" w:type="dxa"/>
          </w:tcPr>
          <w:p w:rsidR="00DB002B" w:rsidRPr="00CC6DBB" w:rsidRDefault="00DB002B" w:rsidP="0084167A">
            <w:pPr>
              <w:jc w:val="center"/>
              <w:rPr>
                <w:lang w:val="uk-UA"/>
              </w:rPr>
            </w:pPr>
            <w:r w:rsidRPr="00CC6DBB">
              <w:rPr>
                <w:lang w:val="uk-UA"/>
              </w:rPr>
              <w:t>4</w:t>
            </w:r>
          </w:p>
        </w:tc>
        <w:tc>
          <w:tcPr>
            <w:tcW w:w="1740" w:type="dxa"/>
          </w:tcPr>
          <w:p w:rsidR="00DB002B" w:rsidRPr="00CC6DBB" w:rsidRDefault="00DB002B" w:rsidP="0084167A">
            <w:pPr>
              <w:jc w:val="center"/>
              <w:rPr>
                <w:lang w:val="uk-UA"/>
              </w:rPr>
            </w:pPr>
            <w:r w:rsidRPr="00CC6DBB">
              <w:rPr>
                <w:lang w:val="uk-UA"/>
              </w:rPr>
              <w:t>4</w:t>
            </w:r>
          </w:p>
        </w:tc>
        <w:tc>
          <w:tcPr>
            <w:tcW w:w="1740" w:type="dxa"/>
          </w:tcPr>
          <w:p w:rsidR="00DB002B" w:rsidRPr="00CC6DBB" w:rsidRDefault="00DB002B" w:rsidP="0084167A">
            <w:pPr>
              <w:jc w:val="center"/>
              <w:rPr>
                <w:lang w:val="uk-UA"/>
              </w:rPr>
            </w:pPr>
            <w:r w:rsidRPr="00CC6DBB">
              <w:rPr>
                <w:lang w:val="uk-UA"/>
              </w:rPr>
              <w:t>3</w:t>
            </w:r>
          </w:p>
        </w:tc>
        <w:tc>
          <w:tcPr>
            <w:tcW w:w="1740" w:type="dxa"/>
          </w:tcPr>
          <w:p w:rsidR="00DB002B" w:rsidRPr="00CC6DBB" w:rsidRDefault="00DB002B" w:rsidP="0084167A">
            <w:pPr>
              <w:jc w:val="center"/>
              <w:rPr>
                <w:lang w:val="uk-UA"/>
              </w:rPr>
            </w:pPr>
            <w:r w:rsidRPr="00CC6DBB">
              <w:rPr>
                <w:lang w:val="uk-UA"/>
              </w:rPr>
              <w:t>3</w:t>
            </w:r>
          </w:p>
        </w:tc>
        <w:tc>
          <w:tcPr>
            <w:tcW w:w="1740" w:type="dxa"/>
          </w:tcPr>
          <w:p w:rsidR="00DB002B" w:rsidRPr="00CC6DBB" w:rsidRDefault="00DB002B" w:rsidP="0084167A">
            <w:pPr>
              <w:jc w:val="center"/>
              <w:rPr>
                <w:lang w:val="uk-UA"/>
              </w:rPr>
            </w:pPr>
            <w:r w:rsidRPr="00CC6DBB">
              <w:rPr>
                <w:lang w:val="uk-UA"/>
              </w:rPr>
              <w:t>2</w:t>
            </w:r>
          </w:p>
        </w:tc>
      </w:tr>
      <w:tr w:rsidR="00DB002B" w:rsidRPr="00CC6DBB" w:rsidTr="0084167A">
        <w:tc>
          <w:tcPr>
            <w:tcW w:w="1643" w:type="dxa"/>
          </w:tcPr>
          <w:p w:rsidR="00DB002B" w:rsidRPr="00CC6DBB" w:rsidRDefault="00DB002B" w:rsidP="0084167A">
            <w:pPr>
              <w:rPr>
                <w:lang w:val="uk-UA"/>
              </w:rPr>
            </w:pPr>
            <w:r>
              <w:rPr>
                <w:lang w:val="uk-UA"/>
              </w:rPr>
              <w:t>45</w:t>
            </w:r>
            <w:r w:rsidRPr="00CC6DBB">
              <w:rPr>
                <w:lang w:val="uk-UA"/>
              </w:rPr>
              <w:t>&gt;</w:t>
            </w:r>
            <w:proofErr w:type="spellStart"/>
            <w:r w:rsidRPr="00CC6DBB">
              <w:rPr>
                <w:lang w:val="uk-UA"/>
              </w:rPr>
              <w:t>SP</w:t>
            </w:r>
            <w:r w:rsidRPr="00CC6DBB">
              <w:rPr>
                <w:vertAlign w:val="subscript"/>
                <w:lang w:val="uk-UA"/>
              </w:rPr>
              <w:t>i</w:t>
            </w:r>
            <w:proofErr w:type="spellEnd"/>
            <w:r w:rsidRPr="00CC6DBB">
              <w:rPr>
                <w:vertAlign w:val="subscript"/>
                <w:lang w:val="uk-UA"/>
              </w:rPr>
              <w:t xml:space="preserve"> </w:t>
            </w:r>
            <w:r>
              <w:rPr>
                <w:lang w:val="uk-UA"/>
              </w:rPr>
              <w:t>≥35</w:t>
            </w:r>
          </w:p>
        </w:tc>
        <w:tc>
          <w:tcPr>
            <w:tcW w:w="757" w:type="dxa"/>
          </w:tcPr>
          <w:p w:rsidR="00DB002B" w:rsidRPr="00CC6DBB" w:rsidRDefault="00DB002B" w:rsidP="0084167A">
            <w:pPr>
              <w:jc w:val="center"/>
              <w:rPr>
                <w:lang w:val="uk-UA"/>
              </w:rPr>
            </w:pPr>
            <w:r w:rsidRPr="00CC6DBB">
              <w:rPr>
                <w:lang w:val="uk-UA"/>
              </w:rPr>
              <w:t>3</w:t>
            </w:r>
          </w:p>
        </w:tc>
        <w:tc>
          <w:tcPr>
            <w:tcW w:w="1740" w:type="dxa"/>
          </w:tcPr>
          <w:p w:rsidR="00DB002B" w:rsidRPr="00CC6DBB" w:rsidRDefault="00DB002B" w:rsidP="0084167A">
            <w:pPr>
              <w:jc w:val="center"/>
              <w:rPr>
                <w:lang w:val="uk-UA"/>
              </w:rPr>
            </w:pPr>
            <w:r w:rsidRPr="00CC6DBB">
              <w:rPr>
                <w:lang w:val="uk-UA"/>
              </w:rPr>
              <w:t>3</w:t>
            </w:r>
          </w:p>
        </w:tc>
        <w:tc>
          <w:tcPr>
            <w:tcW w:w="1740" w:type="dxa"/>
          </w:tcPr>
          <w:p w:rsidR="00DB002B" w:rsidRPr="00CC6DBB" w:rsidRDefault="00DB002B" w:rsidP="0084167A">
            <w:pPr>
              <w:jc w:val="center"/>
              <w:rPr>
                <w:lang w:val="uk-UA"/>
              </w:rPr>
            </w:pPr>
            <w:r w:rsidRPr="00CC6DBB">
              <w:rPr>
                <w:lang w:val="uk-UA"/>
              </w:rPr>
              <w:t>2</w:t>
            </w:r>
          </w:p>
        </w:tc>
        <w:tc>
          <w:tcPr>
            <w:tcW w:w="1740" w:type="dxa"/>
          </w:tcPr>
          <w:p w:rsidR="00DB002B" w:rsidRPr="00CC6DBB" w:rsidRDefault="00DB002B" w:rsidP="0084167A">
            <w:pPr>
              <w:jc w:val="center"/>
              <w:rPr>
                <w:lang w:val="uk-UA"/>
              </w:rPr>
            </w:pPr>
            <w:r w:rsidRPr="00CC6DBB">
              <w:rPr>
                <w:lang w:val="uk-UA"/>
              </w:rPr>
              <w:t>2</w:t>
            </w:r>
          </w:p>
        </w:tc>
        <w:tc>
          <w:tcPr>
            <w:tcW w:w="1740" w:type="dxa"/>
          </w:tcPr>
          <w:p w:rsidR="00DB002B" w:rsidRPr="00CC6DBB" w:rsidRDefault="00DB002B" w:rsidP="0084167A">
            <w:pPr>
              <w:jc w:val="center"/>
              <w:rPr>
                <w:lang w:val="uk-UA"/>
              </w:rPr>
            </w:pPr>
            <w:r w:rsidRPr="00CC6DBB">
              <w:rPr>
                <w:lang w:val="uk-UA"/>
              </w:rPr>
              <w:t>1</w:t>
            </w:r>
          </w:p>
        </w:tc>
      </w:tr>
      <w:tr w:rsidR="00DB002B" w:rsidRPr="00CC6DBB" w:rsidTr="0084167A">
        <w:tc>
          <w:tcPr>
            <w:tcW w:w="1643" w:type="dxa"/>
          </w:tcPr>
          <w:p w:rsidR="00DB002B" w:rsidRPr="00CC6DBB" w:rsidRDefault="00DB002B" w:rsidP="0084167A">
            <w:pPr>
              <w:rPr>
                <w:lang w:val="uk-UA"/>
              </w:rPr>
            </w:pPr>
            <w:r>
              <w:rPr>
                <w:lang w:val="uk-UA"/>
              </w:rPr>
              <w:t>35</w:t>
            </w:r>
            <w:r w:rsidRPr="00CC6DBB">
              <w:rPr>
                <w:lang w:val="uk-UA"/>
              </w:rPr>
              <w:t>&gt;</w:t>
            </w:r>
            <w:proofErr w:type="spellStart"/>
            <w:r w:rsidRPr="00CC6DBB">
              <w:rPr>
                <w:lang w:val="uk-UA"/>
              </w:rPr>
              <w:t>SP</w:t>
            </w:r>
            <w:r w:rsidRPr="00CC6DBB">
              <w:rPr>
                <w:vertAlign w:val="subscript"/>
                <w:lang w:val="uk-UA"/>
              </w:rPr>
              <w:t>i</w:t>
            </w:r>
            <w:proofErr w:type="spellEnd"/>
          </w:p>
        </w:tc>
        <w:tc>
          <w:tcPr>
            <w:tcW w:w="757" w:type="dxa"/>
          </w:tcPr>
          <w:p w:rsidR="00DB002B" w:rsidRPr="00CC6DBB" w:rsidRDefault="00DB002B" w:rsidP="0084167A">
            <w:pPr>
              <w:jc w:val="center"/>
              <w:rPr>
                <w:lang w:val="uk-UA"/>
              </w:rPr>
            </w:pPr>
            <w:r w:rsidRPr="00CC6DBB">
              <w:rPr>
                <w:lang w:val="uk-UA"/>
              </w:rPr>
              <w:t>2</w:t>
            </w:r>
          </w:p>
        </w:tc>
        <w:tc>
          <w:tcPr>
            <w:tcW w:w="1740" w:type="dxa"/>
          </w:tcPr>
          <w:p w:rsidR="00DB002B" w:rsidRPr="00CC6DBB" w:rsidRDefault="00DB002B" w:rsidP="0084167A">
            <w:pPr>
              <w:jc w:val="center"/>
              <w:rPr>
                <w:lang w:val="uk-UA"/>
              </w:rPr>
            </w:pPr>
            <w:r w:rsidRPr="00CC6DBB">
              <w:rPr>
                <w:lang w:val="uk-UA"/>
              </w:rPr>
              <w:t>2</w:t>
            </w:r>
          </w:p>
        </w:tc>
        <w:tc>
          <w:tcPr>
            <w:tcW w:w="1740" w:type="dxa"/>
          </w:tcPr>
          <w:p w:rsidR="00DB002B" w:rsidRPr="00CC6DBB" w:rsidRDefault="00DB002B" w:rsidP="0084167A">
            <w:pPr>
              <w:jc w:val="center"/>
              <w:rPr>
                <w:lang w:val="uk-UA"/>
              </w:rPr>
            </w:pPr>
            <w:r w:rsidRPr="00CC6DBB">
              <w:rPr>
                <w:lang w:val="uk-UA"/>
              </w:rPr>
              <w:t>1</w:t>
            </w:r>
          </w:p>
        </w:tc>
        <w:tc>
          <w:tcPr>
            <w:tcW w:w="1740" w:type="dxa"/>
          </w:tcPr>
          <w:p w:rsidR="00DB002B" w:rsidRPr="00CC6DBB" w:rsidRDefault="00DB002B" w:rsidP="0084167A">
            <w:pPr>
              <w:jc w:val="center"/>
              <w:rPr>
                <w:lang w:val="uk-UA"/>
              </w:rPr>
            </w:pPr>
            <w:r w:rsidRPr="00CC6DBB">
              <w:rPr>
                <w:lang w:val="uk-UA"/>
              </w:rPr>
              <w:t>1</w:t>
            </w:r>
          </w:p>
        </w:tc>
        <w:tc>
          <w:tcPr>
            <w:tcW w:w="1740" w:type="dxa"/>
          </w:tcPr>
          <w:p w:rsidR="00DB002B" w:rsidRPr="00CC6DBB" w:rsidRDefault="00DB002B" w:rsidP="0084167A">
            <w:pPr>
              <w:jc w:val="center"/>
              <w:rPr>
                <w:lang w:val="uk-UA"/>
              </w:rPr>
            </w:pPr>
            <w:r w:rsidRPr="00CC6DBB">
              <w:rPr>
                <w:lang w:val="uk-UA"/>
              </w:rPr>
              <w:t>0</w:t>
            </w:r>
          </w:p>
        </w:tc>
      </w:tr>
    </w:tbl>
    <w:p w:rsidR="005C2108" w:rsidRPr="00CC6DBB" w:rsidRDefault="005C2108" w:rsidP="005C2108">
      <w:pPr>
        <w:ind w:left="360"/>
        <w:jc w:val="both"/>
        <w:rPr>
          <w:lang w:val="uk-UA"/>
        </w:rPr>
      </w:pPr>
    </w:p>
    <w:p w:rsidR="005C2108" w:rsidRPr="00CC6DBB" w:rsidRDefault="005C2108" w:rsidP="005C2108">
      <w:pPr>
        <w:ind w:left="360"/>
        <w:jc w:val="both"/>
        <w:rPr>
          <w:lang w:val="uk-UA"/>
        </w:rPr>
      </w:pPr>
      <w:r w:rsidRPr="00CC6DBB">
        <w:rPr>
          <w:lang w:val="uk-UA"/>
        </w:rPr>
        <w:t>Де</w:t>
      </w:r>
    </w:p>
    <w:p w:rsidR="005C2108" w:rsidRPr="00CC6DBB" w:rsidRDefault="005C2108" w:rsidP="005C2108">
      <w:pPr>
        <w:ind w:left="360"/>
        <w:jc w:val="both"/>
        <w:rPr>
          <w:lang w:val="uk-UA"/>
        </w:rPr>
      </w:pPr>
      <w:proofErr w:type="spellStart"/>
      <w:r w:rsidRPr="00CC6DBB">
        <w:rPr>
          <w:b/>
          <w:lang w:val="uk-UA"/>
        </w:rPr>
        <w:t>SP</w:t>
      </w:r>
      <w:r w:rsidRPr="00CC6DBB">
        <w:rPr>
          <w:b/>
          <w:vertAlign w:val="subscript"/>
          <w:lang w:val="uk-UA"/>
        </w:rPr>
        <w:t>i</w:t>
      </w:r>
      <w:proofErr w:type="spellEnd"/>
      <w:r w:rsidRPr="00CC6DBB">
        <w:rPr>
          <w:lang w:val="uk-UA"/>
        </w:rPr>
        <w:t xml:space="preserve"> (сума балів) – сума усереднених балів команди, що посідає </w:t>
      </w:r>
      <w:r w:rsidRPr="00CC6DBB">
        <w:rPr>
          <w:b/>
          <w:lang w:val="uk-UA"/>
        </w:rPr>
        <w:t xml:space="preserve">i </w:t>
      </w:r>
      <w:r w:rsidRPr="00CC6DBB">
        <w:rPr>
          <w:lang w:val="uk-UA"/>
        </w:rPr>
        <w:t>місце в цьому раунді, яка помножена на відповідні коефіцієнти і закруглена до однієї сотої.</w:t>
      </w:r>
    </w:p>
    <w:p w:rsidR="005C2108" w:rsidRPr="00CC6DBB" w:rsidRDefault="005C2108" w:rsidP="005C2108">
      <w:pPr>
        <w:ind w:left="360" w:firstLine="348"/>
        <w:jc w:val="both"/>
        <w:rPr>
          <w:lang w:val="uk-UA"/>
        </w:rPr>
      </w:pPr>
      <w:r w:rsidRPr="00CC6DBB">
        <w:rPr>
          <w:lang w:val="uk-UA"/>
        </w:rPr>
        <w:t>Рейтинг</w:t>
      </w:r>
      <w:r w:rsidRPr="00CC6DBB">
        <w:rPr>
          <w:b/>
          <w:lang w:val="uk-UA"/>
        </w:rPr>
        <w:t xml:space="preserve"> </w:t>
      </w:r>
      <w:r w:rsidRPr="00CC6DBB">
        <w:rPr>
          <w:lang w:val="uk-UA"/>
        </w:rPr>
        <w:t>команди</w:t>
      </w:r>
      <w:r w:rsidRPr="00CC6DBB">
        <w:rPr>
          <w:b/>
          <w:lang w:val="uk-UA"/>
        </w:rPr>
        <w:t xml:space="preserve"> R </w:t>
      </w:r>
      <w:r w:rsidRPr="00CC6DBB">
        <w:rPr>
          <w:lang w:val="uk-UA"/>
        </w:rPr>
        <w:t>означає, наскільки вдалим був виступ команди у цьому раунді.</w:t>
      </w:r>
    </w:p>
    <w:p w:rsidR="005C2108" w:rsidRPr="00CC6DBB" w:rsidRDefault="005C2108" w:rsidP="005C2108">
      <w:pPr>
        <w:ind w:left="360" w:firstLine="348"/>
        <w:jc w:val="both"/>
        <w:rPr>
          <w:lang w:val="uk-UA"/>
        </w:rPr>
      </w:pPr>
      <w:r w:rsidRPr="00CC6DBB">
        <w:rPr>
          <w:lang w:val="uk-UA"/>
        </w:rPr>
        <w:t xml:space="preserve">Якщо команди мають однаковий загальний рейтинг, то до фіналу виходить та команда, яка набрала більшу кількість балів (з точністю до однієї сотої). Якщо кількість балів команд співпадає, то між ними проводиться бліц-турнір, умови якого визначає журі. </w:t>
      </w:r>
      <w:r w:rsidR="00C541A0" w:rsidRPr="00CC6DBB">
        <w:rPr>
          <w:lang w:val="uk-UA"/>
        </w:rPr>
        <w:t>Ф</w:t>
      </w:r>
      <w:r w:rsidRPr="00CC6DBB">
        <w:rPr>
          <w:lang w:val="uk-UA"/>
        </w:rPr>
        <w:t xml:space="preserve">інальний раунд складається з </w:t>
      </w:r>
      <w:r w:rsidR="00C541A0" w:rsidRPr="00CC6DBB">
        <w:rPr>
          <w:lang w:val="uk-UA"/>
        </w:rPr>
        <w:t>одного</w:t>
      </w:r>
      <w:r w:rsidRPr="00CC6DBB">
        <w:rPr>
          <w:lang w:val="uk-UA"/>
        </w:rPr>
        <w:t xml:space="preserve"> тур</w:t>
      </w:r>
      <w:r w:rsidR="00C541A0" w:rsidRPr="00CC6DBB">
        <w:rPr>
          <w:lang w:val="uk-UA"/>
        </w:rPr>
        <w:t>у</w:t>
      </w:r>
      <w:r w:rsidRPr="00CC6DBB">
        <w:rPr>
          <w:lang w:val="uk-UA"/>
        </w:rPr>
        <w:t>, згідно із затвердженою схемою. Ролі розподіляються між командами за результатами конкурсу капітанів або жеребкування.</w:t>
      </w:r>
    </w:p>
    <w:p w:rsidR="005C2108" w:rsidRPr="00CC6DBB" w:rsidRDefault="005C2108" w:rsidP="005C2108">
      <w:pPr>
        <w:ind w:left="360"/>
        <w:jc w:val="both"/>
        <w:rPr>
          <w:lang w:val="uk-UA"/>
        </w:rPr>
      </w:pPr>
    </w:p>
    <w:p w:rsidR="005C2108" w:rsidRPr="00CC6DBB" w:rsidRDefault="005C2108" w:rsidP="005C2108">
      <w:pPr>
        <w:numPr>
          <w:ilvl w:val="0"/>
          <w:numId w:val="1"/>
        </w:numPr>
        <w:jc w:val="both"/>
        <w:rPr>
          <w:b/>
          <w:lang w:val="uk-UA"/>
        </w:rPr>
      </w:pPr>
      <w:r w:rsidRPr="00CC6DBB">
        <w:rPr>
          <w:b/>
          <w:lang w:val="uk-UA"/>
        </w:rPr>
        <w:lastRenderedPageBreak/>
        <w:t>Організація змагання</w:t>
      </w:r>
    </w:p>
    <w:p w:rsidR="005C2108" w:rsidRPr="00CC6DBB" w:rsidRDefault="005C2108" w:rsidP="005C2108">
      <w:pPr>
        <w:numPr>
          <w:ilvl w:val="1"/>
          <w:numId w:val="1"/>
        </w:numPr>
        <w:jc w:val="both"/>
        <w:rPr>
          <w:lang w:val="uk-UA"/>
        </w:rPr>
      </w:pPr>
      <w:r w:rsidRPr="00CC6DBB">
        <w:rPr>
          <w:lang w:val="uk-UA"/>
        </w:rPr>
        <w:t>Проведенням змагань керує ведучий. Під час змагань команди працюють самостійно, консультації зі сторонніми особами не допускаються. Під час підготовки до виступів та дискусій команди можуть використовувати довідкові матеріали (підручники, посібники, словники тощо). При цьому учасники, які виступають від імені команди, не мають права користуватися цими матеріалами під час виступу.</w:t>
      </w:r>
    </w:p>
    <w:p w:rsidR="005C2108" w:rsidRPr="00CC6DBB" w:rsidRDefault="005C2108" w:rsidP="005C2108">
      <w:pPr>
        <w:numPr>
          <w:ilvl w:val="1"/>
          <w:numId w:val="1"/>
        </w:numPr>
        <w:jc w:val="both"/>
        <w:rPr>
          <w:lang w:val="uk-UA"/>
        </w:rPr>
      </w:pPr>
      <w:r w:rsidRPr="00CC6DBB">
        <w:rPr>
          <w:lang w:val="uk-UA"/>
        </w:rPr>
        <w:t>У змаганні можуть брати участь дві, три або чотири команди відповідно до схеми проведення Турніру</w:t>
      </w:r>
      <w:r w:rsidR="00CC6DBB">
        <w:rPr>
          <w:lang w:val="uk-UA"/>
        </w:rPr>
        <w:t xml:space="preserve"> (див.: Додатки)</w:t>
      </w:r>
      <w:r w:rsidRPr="00CC6DBB">
        <w:rPr>
          <w:lang w:val="uk-UA"/>
        </w:rPr>
        <w:t>.</w:t>
      </w:r>
    </w:p>
    <w:p w:rsidR="005C2108" w:rsidRPr="00CC6DBB" w:rsidRDefault="005C2108" w:rsidP="005C2108">
      <w:pPr>
        <w:numPr>
          <w:ilvl w:val="1"/>
          <w:numId w:val="1"/>
        </w:numPr>
        <w:jc w:val="both"/>
        <w:rPr>
          <w:lang w:val="uk-UA"/>
        </w:rPr>
      </w:pPr>
      <w:r w:rsidRPr="00CC6DBB">
        <w:rPr>
          <w:lang w:val="uk-UA"/>
        </w:rPr>
        <w:t>На початку кожного змагання ведучий представляє членів журі та учасників команд.</w:t>
      </w:r>
    </w:p>
    <w:p w:rsidR="005C2108" w:rsidRPr="00CC6DBB" w:rsidRDefault="005C2108" w:rsidP="005C2108">
      <w:pPr>
        <w:numPr>
          <w:ilvl w:val="1"/>
          <w:numId w:val="1"/>
        </w:numPr>
        <w:jc w:val="both"/>
        <w:rPr>
          <w:b/>
          <w:lang w:val="uk-UA"/>
        </w:rPr>
      </w:pPr>
      <w:r w:rsidRPr="00CC6DBB">
        <w:rPr>
          <w:b/>
          <w:lang w:val="uk-UA"/>
        </w:rPr>
        <w:t>Регламент розіграшу питання</w:t>
      </w:r>
    </w:p>
    <w:p w:rsidR="005C2108" w:rsidRPr="00CC6DBB" w:rsidRDefault="005C2108" w:rsidP="005C2108">
      <w:pPr>
        <w:ind w:left="360"/>
        <w:jc w:val="both"/>
        <w:rPr>
          <w:b/>
          <w:lang w:val="uk-UA"/>
        </w:rPr>
      </w:pPr>
    </w:p>
    <w:tbl>
      <w:tblPr>
        <w:tblStyle w:val="a3"/>
        <w:tblW w:w="9720" w:type="dxa"/>
        <w:tblInd w:w="468" w:type="dxa"/>
        <w:tblLook w:val="01E0" w:firstRow="1" w:lastRow="1" w:firstColumn="1" w:lastColumn="1" w:noHBand="0" w:noVBand="0"/>
      </w:tblPr>
      <w:tblGrid>
        <w:gridCol w:w="7920"/>
        <w:gridCol w:w="1800"/>
      </w:tblGrid>
      <w:tr w:rsidR="005C2108" w:rsidRPr="00CC6DBB" w:rsidTr="0084167A">
        <w:tc>
          <w:tcPr>
            <w:tcW w:w="7920" w:type="dxa"/>
          </w:tcPr>
          <w:p w:rsidR="005C2108" w:rsidRPr="00CC6DBB" w:rsidRDefault="005C2108" w:rsidP="0084167A">
            <w:pPr>
              <w:jc w:val="both"/>
              <w:rPr>
                <w:lang w:val="uk-UA"/>
              </w:rPr>
            </w:pPr>
            <w:r w:rsidRPr="00CC6DBB">
              <w:rPr>
                <w:lang w:val="uk-UA"/>
              </w:rPr>
              <w:t>Опонент пропонує Доповідачу питання</w:t>
            </w:r>
          </w:p>
        </w:tc>
        <w:tc>
          <w:tcPr>
            <w:tcW w:w="1800" w:type="dxa"/>
          </w:tcPr>
          <w:p w:rsidR="005C2108" w:rsidRPr="00CC6DBB" w:rsidRDefault="005C2108" w:rsidP="0084167A">
            <w:pPr>
              <w:jc w:val="center"/>
              <w:rPr>
                <w:lang w:val="uk-UA"/>
              </w:rPr>
            </w:pPr>
          </w:p>
        </w:tc>
      </w:tr>
      <w:tr w:rsidR="005C2108" w:rsidRPr="00CC6DBB" w:rsidTr="0084167A">
        <w:tc>
          <w:tcPr>
            <w:tcW w:w="7920" w:type="dxa"/>
          </w:tcPr>
          <w:p w:rsidR="005C2108" w:rsidRPr="00CC6DBB" w:rsidRDefault="005C2108" w:rsidP="0084167A">
            <w:pPr>
              <w:jc w:val="both"/>
              <w:rPr>
                <w:lang w:val="uk-UA"/>
              </w:rPr>
            </w:pPr>
            <w:r w:rsidRPr="00CC6DBB">
              <w:rPr>
                <w:lang w:val="uk-UA"/>
              </w:rPr>
              <w:t>Доповідач приймає або відхиляє питання</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Підготовка до доповіді</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Доповідь</w:t>
            </w:r>
          </w:p>
        </w:tc>
        <w:tc>
          <w:tcPr>
            <w:tcW w:w="1800" w:type="dxa"/>
          </w:tcPr>
          <w:p w:rsidR="005C2108" w:rsidRPr="00CC6DBB" w:rsidRDefault="005C2108" w:rsidP="0084167A">
            <w:pPr>
              <w:jc w:val="center"/>
              <w:rPr>
                <w:lang w:val="uk-UA"/>
              </w:rPr>
            </w:pPr>
            <w:r w:rsidRPr="00CC6DBB">
              <w:rPr>
                <w:lang w:val="uk-UA"/>
              </w:rPr>
              <w:t>до 7 хв.</w:t>
            </w:r>
          </w:p>
        </w:tc>
      </w:tr>
      <w:tr w:rsidR="005C2108" w:rsidRPr="00CC6DBB" w:rsidTr="0084167A">
        <w:tc>
          <w:tcPr>
            <w:tcW w:w="7920" w:type="dxa"/>
          </w:tcPr>
          <w:p w:rsidR="005C2108" w:rsidRPr="00CC6DBB" w:rsidRDefault="005C2108" w:rsidP="0084167A">
            <w:pPr>
              <w:jc w:val="both"/>
              <w:rPr>
                <w:lang w:val="uk-UA"/>
              </w:rPr>
            </w:pPr>
            <w:r w:rsidRPr="00CC6DBB">
              <w:rPr>
                <w:lang w:val="uk-UA"/>
              </w:rPr>
              <w:t>Уточнюючі запитання Опонента до Доповідача і відповіді</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 xml:space="preserve">Підготовка до </w:t>
            </w:r>
            <w:proofErr w:type="spellStart"/>
            <w:r w:rsidRPr="00CC6DBB">
              <w:rPr>
                <w:lang w:val="uk-UA"/>
              </w:rPr>
              <w:t>опонування</w:t>
            </w:r>
            <w:proofErr w:type="spellEnd"/>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Виступ Опонента</w:t>
            </w:r>
          </w:p>
        </w:tc>
        <w:tc>
          <w:tcPr>
            <w:tcW w:w="1800" w:type="dxa"/>
          </w:tcPr>
          <w:p w:rsidR="005C2108" w:rsidRPr="00CC6DBB" w:rsidRDefault="005C2108" w:rsidP="0084167A">
            <w:pPr>
              <w:jc w:val="center"/>
              <w:rPr>
                <w:lang w:val="uk-UA"/>
              </w:rPr>
            </w:pPr>
            <w:r w:rsidRPr="00CC6DBB">
              <w:rPr>
                <w:lang w:val="uk-UA"/>
              </w:rPr>
              <w:t>до 5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Відповідь Доповідача на зауваження Опонента та дискусія між ними</w:t>
            </w:r>
          </w:p>
        </w:tc>
        <w:tc>
          <w:tcPr>
            <w:tcW w:w="1800" w:type="dxa"/>
          </w:tcPr>
          <w:p w:rsidR="005C2108" w:rsidRPr="00CC6DBB" w:rsidRDefault="005C2108" w:rsidP="0084167A">
            <w:pPr>
              <w:jc w:val="center"/>
              <w:rPr>
                <w:lang w:val="uk-UA"/>
              </w:rPr>
            </w:pPr>
            <w:r w:rsidRPr="00CC6DBB">
              <w:rPr>
                <w:lang w:val="uk-UA"/>
              </w:rPr>
              <w:t>до 3 хв.</w:t>
            </w:r>
          </w:p>
        </w:tc>
      </w:tr>
      <w:tr w:rsidR="005C2108" w:rsidRPr="00CC6DBB" w:rsidTr="0084167A">
        <w:tc>
          <w:tcPr>
            <w:tcW w:w="7920" w:type="dxa"/>
          </w:tcPr>
          <w:p w:rsidR="005C2108" w:rsidRPr="00CC6DBB" w:rsidRDefault="005C2108" w:rsidP="0084167A">
            <w:pPr>
              <w:jc w:val="both"/>
              <w:rPr>
                <w:lang w:val="uk-UA"/>
              </w:rPr>
            </w:pPr>
            <w:r w:rsidRPr="00CC6DBB">
              <w:rPr>
                <w:lang w:val="uk-UA"/>
              </w:rPr>
              <w:t>Уточнюючі запитання Рецензента до Опонента та Доповідача і відповіді</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Підготовка до рецензування</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Виступ Рецензента</w:t>
            </w:r>
          </w:p>
        </w:tc>
        <w:tc>
          <w:tcPr>
            <w:tcW w:w="1800" w:type="dxa"/>
          </w:tcPr>
          <w:p w:rsidR="005C2108" w:rsidRPr="00CC6DBB" w:rsidRDefault="005C2108" w:rsidP="0084167A">
            <w:pPr>
              <w:jc w:val="center"/>
              <w:rPr>
                <w:lang w:val="uk-UA"/>
              </w:rPr>
            </w:pPr>
            <w:r w:rsidRPr="00CC6DBB">
              <w:rPr>
                <w:lang w:val="uk-UA"/>
              </w:rPr>
              <w:t>до 3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Відповіді Доповідача та Опонента на зауваження рецензента та дискусія між ними</w:t>
            </w:r>
          </w:p>
        </w:tc>
        <w:tc>
          <w:tcPr>
            <w:tcW w:w="1800" w:type="dxa"/>
          </w:tcPr>
          <w:p w:rsidR="005C2108" w:rsidRPr="00CC6DBB" w:rsidRDefault="005C2108" w:rsidP="0084167A">
            <w:pPr>
              <w:jc w:val="center"/>
              <w:rPr>
                <w:lang w:val="uk-UA"/>
              </w:rPr>
            </w:pPr>
            <w:r w:rsidRPr="00CC6DBB">
              <w:rPr>
                <w:lang w:val="uk-UA"/>
              </w:rPr>
              <w:t>до 5 хв.</w:t>
            </w:r>
          </w:p>
        </w:tc>
      </w:tr>
      <w:tr w:rsidR="005C2108" w:rsidRPr="00CC6DBB" w:rsidTr="0084167A">
        <w:tc>
          <w:tcPr>
            <w:tcW w:w="7920" w:type="dxa"/>
          </w:tcPr>
          <w:p w:rsidR="005C2108" w:rsidRPr="00CC6DBB" w:rsidRDefault="005C2108" w:rsidP="0084167A">
            <w:pPr>
              <w:jc w:val="both"/>
              <w:rPr>
                <w:lang w:val="uk-UA"/>
              </w:rPr>
            </w:pPr>
            <w:r w:rsidRPr="00CC6DBB">
              <w:rPr>
                <w:lang w:val="uk-UA"/>
              </w:rPr>
              <w:t>Загальна дискусія команд</w:t>
            </w:r>
          </w:p>
        </w:tc>
        <w:tc>
          <w:tcPr>
            <w:tcW w:w="1800" w:type="dxa"/>
          </w:tcPr>
          <w:p w:rsidR="005C2108" w:rsidRPr="00CC6DBB" w:rsidRDefault="005C2108" w:rsidP="0084167A">
            <w:pPr>
              <w:jc w:val="center"/>
              <w:rPr>
                <w:lang w:val="uk-UA"/>
              </w:rPr>
            </w:pPr>
            <w:r w:rsidRPr="00CC6DBB">
              <w:rPr>
                <w:lang w:val="uk-UA"/>
              </w:rPr>
              <w:t>до 5 хв.</w:t>
            </w:r>
          </w:p>
        </w:tc>
      </w:tr>
      <w:tr w:rsidR="005C2108" w:rsidRPr="00CC6DBB" w:rsidTr="0084167A">
        <w:tc>
          <w:tcPr>
            <w:tcW w:w="7920" w:type="dxa"/>
          </w:tcPr>
          <w:p w:rsidR="005C2108" w:rsidRPr="00CC6DBB" w:rsidRDefault="005C2108" w:rsidP="0084167A">
            <w:pPr>
              <w:jc w:val="both"/>
              <w:rPr>
                <w:lang w:val="uk-UA"/>
              </w:rPr>
            </w:pPr>
            <w:r w:rsidRPr="00CC6DBB">
              <w:rPr>
                <w:lang w:val="uk-UA"/>
              </w:rPr>
              <w:t>Уточнюючі запитання журі до команд</w:t>
            </w:r>
          </w:p>
        </w:tc>
        <w:tc>
          <w:tcPr>
            <w:tcW w:w="1800" w:type="dxa"/>
          </w:tcPr>
          <w:p w:rsidR="005C2108" w:rsidRPr="00CC6DBB" w:rsidRDefault="005C2108" w:rsidP="0084167A">
            <w:pPr>
              <w:jc w:val="center"/>
              <w:rPr>
                <w:lang w:val="uk-UA"/>
              </w:rPr>
            </w:pPr>
            <w:r w:rsidRPr="00CC6DBB">
              <w:rPr>
                <w:lang w:val="uk-UA"/>
              </w:rPr>
              <w:t>до 3 хв.</w:t>
            </w:r>
          </w:p>
        </w:tc>
      </w:tr>
      <w:tr w:rsidR="005C2108" w:rsidRPr="00CC6DBB" w:rsidTr="0084167A">
        <w:tc>
          <w:tcPr>
            <w:tcW w:w="7920" w:type="dxa"/>
          </w:tcPr>
          <w:p w:rsidR="005C2108" w:rsidRPr="00CC6DBB" w:rsidRDefault="005C2108" w:rsidP="0084167A">
            <w:pPr>
              <w:jc w:val="both"/>
              <w:rPr>
                <w:lang w:val="uk-UA"/>
              </w:rPr>
            </w:pPr>
            <w:r w:rsidRPr="00CC6DBB">
              <w:rPr>
                <w:lang w:val="uk-UA"/>
              </w:rPr>
              <w:t>Заключні слова Рецензента, Опонента і Доповідача</w:t>
            </w:r>
          </w:p>
        </w:tc>
        <w:tc>
          <w:tcPr>
            <w:tcW w:w="1800" w:type="dxa"/>
          </w:tcPr>
          <w:p w:rsidR="005C2108" w:rsidRPr="00CC6DBB" w:rsidRDefault="005C2108" w:rsidP="0084167A">
            <w:pPr>
              <w:jc w:val="center"/>
              <w:rPr>
                <w:lang w:val="uk-UA"/>
              </w:rPr>
            </w:pPr>
            <w:r w:rsidRPr="00CC6DBB">
              <w:rPr>
                <w:lang w:val="uk-UA"/>
              </w:rPr>
              <w:t>до 2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Виставлення оцінок</w:t>
            </w:r>
          </w:p>
        </w:tc>
        <w:tc>
          <w:tcPr>
            <w:tcW w:w="1800" w:type="dxa"/>
          </w:tcPr>
          <w:p w:rsidR="005C2108" w:rsidRPr="00CC6DBB" w:rsidRDefault="005C2108" w:rsidP="0084167A">
            <w:pPr>
              <w:jc w:val="center"/>
              <w:rPr>
                <w:lang w:val="uk-UA"/>
              </w:rPr>
            </w:pPr>
            <w:r w:rsidRPr="00CC6DBB">
              <w:rPr>
                <w:lang w:val="uk-UA"/>
              </w:rPr>
              <w:t>до 1 хв.</w:t>
            </w:r>
          </w:p>
        </w:tc>
      </w:tr>
      <w:tr w:rsidR="005C2108" w:rsidRPr="00CC6DBB" w:rsidTr="0084167A">
        <w:tc>
          <w:tcPr>
            <w:tcW w:w="7920" w:type="dxa"/>
          </w:tcPr>
          <w:p w:rsidR="005C2108" w:rsidRPr="00CC6DBB" w:rsidRDefault="005C2108" w:rsidP="0084167A">
            <w:pPr>
              <w:jc w:val="both"/>
              <w:rPr>
                <w:lang w:val="uk-UA"/>
              </w:rPr>
            </w:pPr>
            <w:r w:rsidRPr="00CC6DBB">
              <w:rPr>
                <w:lang w:val="uk-UA"/>
              </w:rPr>
              <w:t>Виступи членів журі та додаткові виступи (у разі необхідності)</w:t>
            </w:r>
          </w:p>
        </w:tc>
        <w:tc>
          <w:tcPr>
            <w:tcW w:w="1800" w:type="dxa"/>
          </w:tcPr>
          <w:p w:rsidR="005C2108" w:rsidRPr="00CC6DBB" w:rsidRDefault="005C2108" w:rsidP="0084167A">
            <w:pPr>
              <w:jc w:val="center"/>
              <w:rPr>
                <w:lang w:val="uk-UA"/>
              </w:rPr>
            </w:pPr>
            <w:r w:rsidRPr="00CC6DBB">
              <w:rPr>
                <w:lang w:val="uk-UA"/>
              </w:rPr>
              <w:t>до 5 хв.</w:t>
            </w:r>
          </w:p>
        </w:tc>
      </w:tr>
    </w:tbl>
    <w:p w:rsidR="005C2108" w:rsidRPr="00CC6DBB" w:rsidRDefault="005C2108" w:rsidP="005C2108">
      <w:pPr>
        <w:ind w:left="360"/>
        <w:jc w:val="both"/>
        <w:rPr>
          <w:lang w:val="uk-UA"/>
        </w:rPr>
      </w:pPr>
    </w:p>
    <w:p w:rsidR="005C2108" w:rsidRPr="00CC6DBB" w:rsidRDefault="005C2108" w:rsidP="005C2108">
      <w:pPr>
        <w:ind w:left="360" w:firstLine="348"/>
        <w:jc w:val="both"/>
        <w:rPr>
          <w:lang w:val="uk-UA"/>
        </w:rPr>
      </w:pPr>
      <w:r w:rsidRPr="00CC6DBB">
        <w:rPr>
          <w:lang w:val="uk-UA"/>
        </w:rPr>
        <w:t>Один раз під час кожного змагання капітани команд можуть взяти хвилинну перерву (тайм-аут) для обговорення проблем усією командою.</w:t>
      </w:r>
    </w:p>
    <w:p w:rsidR="00C541A0" w:rsidRPr="00CC6DBB" w:rsidRDefault="00C541A0" w:rsidP="005C2108">
      <w:pPr>
        <w:ind w:left="360" w:firstLine="348"/>
        <w:jc w:val="both"/>
        <w:rPr>
          <w:lang w:val="uk-UA"/>
        </w:rPr>
      </w:pPr>
    </w:p>
    <w:p w:rsidR="005C2108" w:rsidRPr="00CC6DBB" w:rsidRDefault="005C2108" w:rsidP="005C2108">
      <w:pPr>
        <w:numPr>
          <w:ilvl w:val="1"/>
          <w:numId w:val="1"/>
        </w:numPr>
        <w:jc w:val="both"/>
        <w:rPr>
          <w:b/>
          <w:lang w:val="uk-UA"/>
        </w:rPr>
      </w:pPr>
      <w:r w:rsidRPr="00CC6DBB">
        <w:rPr>
          <w:b/>
          <w:lang w:val="uk-UA"/>
        </w:rPr>
        <w:t>Ролі команд під час змагання</w:t>
      </w:r>
    </w:p>
    <w:p w:rsidR="005C2108" w:rsidRPr="00CC6DBB" w:rsidRDefault="005C2108" w:rsidP="005C2108">
      <w:pPr>
        <w:numPr>
          <w:ilvl w:val="2"/>
          <w:numId w:val="1"/>
        </w:numPr>
        <w:jc w:val="both"/>
        <w:rPr>
          <w:lang w:val="uk-UA"/>
        </w:rPr>
      </w:pPr>
      <w:r w:rsidRPr="00CC6DBB">
        <w:rPr>
          <w:b/>
          <w:lang w:val="uk-UA"/>
        </w:rPr>
        <w:t>Доповідач</w:t>
      </w:r>
      <w:r w:rsidRPr="00CC6DBB">
        <w:rPr>
          <w:lang w:val="uk-UA"/>
        </w:rPr>
        <w:t xml:space="preserve"> викладає суть завдання, акцентуючи увагу на основних економічних ідеях та висновках. При цьому бажано використання </w:t>
      </w:r>
      <w:r w:rsidR="00C541A0" w:rsidRPr="00CC6DBB">
        <w:rPr>
          <w:lang w:val="uk-UA"/>
        </w:rPr>
        <w:t>комп’ютерних презентацій</w:t>
      </w:r>
      <w:r w:rsidRPr="00CC6DBB">
        <w:rPr>
          <w:lang w:val="uk-UA"/>
        </w:rPr>
        <w:t xml:space="preserve"> для кращого представлення власного бачення сутності проблеми. Доповідає один або два учасники команди. Виступ співдоповідача має займати не менше третин</w:t>
      </w:r>
      <w:r w:rsidR="00332267">
        <w:rPr>
          <w:lang w:val="uk-UA"/>
        </w:rPr>
        <w:t>и</w:t>
      </w:r>
      <w:r w:rsidRPr="00CC6DBB">
        <w:rPr>
          <w:lang w:val="uk-UA"/>
        </w:rPr>
        <w:t xml:space="preserve"> часу доповіді та не більше її половини.</w:t>
      </w:r>
    </w:p>
    <w:p w:rsidR="005C2108" w:rsidRPr="00CC6DBB" w:rsidRDefault="005C2108" w:rsidP="005C2108">
      <w:pPr>
        <w:numPr>
          <w:ilvl w:val="2"/>
          <w:numId w:val="1"/>
        </w:numPr>
        <w:jc w:val="both"/>
        <w:rPr>
          <w:lang w:val="uk-UA"/>
        </w:rPr>
      </w:pPr>
      <w:r w:rsidRPr="00CC6DBB">
        <w:rPr>
          <w:b/>
          <w:lang w:val="uk-UA"/>
        </w:rPr>
        <w:t>Опонент</w:t>
      </w:r>
      <w:r w:rsidRPr="00CC6DBB">
        <w:rPr>
          <w:lang w:val="uk-UA"/>
        </w:rPr>
        <w:t xml:space="preserve"> (один учасник команди) критично аналізує доповідь, вказує на позитивні моменти виконання завдання та доповіді, але передусім на помилки та недоліки. Виступ Опонента не повинен зводитися до викладення власного варіанта виконання завдання.</w:t>
      </w:r>
    </w:p>
    <w:p w:rsidR="005C2108" w:rsidRPr="00CC6DBB" w:rsidRDefault="005C2108" w:rsidP="005C2108">
      <w:pPr>
        <w:numPr>
          <w:ilvl w:val="2"/>
          <w:numId w:val="1"/>
        </w:numPr>
        <w:jc w:val="both"/>
        <w:rPr>
          <w:lang w:val="uk-UA"/>
        </w:rPr>
      </w:pPr>
      <w:r w:rsidRPr="00CC6DBB">
        <w:rPr>
          <w:b/>
          <w:lang w:val="uk-UA"/>
        </w:rPr>
        <w:t>Рецензент</w:t>
      </w:r>
      <w:r w:rsidRPr="00CC6DBB">
        <w:rPr>
          <w:lang w:val="uk-UA"/>
        </w:rPr>
        <w:t xml:space="preserve"> (один учасник команди) дає загальну оцінку виступу Доповідача, об’єктивності виступу Опонента, істотності запитань і відповідей та коректності поведінки Доповідача та Опонента в ході дискусії. Рецензування не повинно дублювати </w:t>
      </w:r>
      <w:proofErr w:type="spellStart"/>
      <w:r w:rsidRPr="00CC6DBB">
        <w:rPr>
          <w:lang w:val="uk-UA"/>
        </w:rPr>
        <w:t>опонування</w:t>
      </w:r>
      <w:proofErr w:type="spellEnd"/>
      <w:r w:rsidRPr="00CC6DBB">
        <w:rPr>
          <w:lang w:val="uk-UA"/>
        </w:rPr>
        <w:t xml:space="preserve">. Рецензент дає оцінку виступу Доповідача у випадку, якщо вона не збігається з оцінкою Опонента або якщо Опонент не помітив </w:t>
      </w:r>
      <w:proofErr w:type="spellStart"/>
      <w:r w:rsidRPr="00CC6DBB">
        <w:rPr>
          <w:lang w:val="uk-UA"/>
        </w:rPr>
        <w:t>неточностей</w:t>
      </w:r>
      <w:proofErr w:type="spellEnd"/>
      <w:r w:rsidRPr="00CC6DBB">
        <w:rPr>
          <w:lang w:val="uk-UA"/>
        </w:rPr>
        <w:t xml:space="preserve"> та істотних недоліків у доповіді.</w:t>
      </w:r>
    </w:p>
    <w:p w:rsidR="005C2108" w:rsidRPr="00CC6DBB" w:rsidRDefault="005C2108" w:rsidP="005C2108">
      <w:pPr>
        <w:numPr>
          <w:ilvl w:val="2"/>
          <w:numId w:val="1"/>
        </w:numPr>
        <w:jc w:val="both"/>
        <w:rPr>
          <w:lang w:val="uk-UA"/>
        </w:rPr>
      </w:pPr>
      <w:r w:rsidRPr="00CC6DBB">
        <w:rPr>
          <w:b/>
          <w:lang w:val="uk-UA"/>
        </w:rPr>
        <w:t>Спостерігач</w:t>
      </w:r>
      <w:r w:rsidRPr="00CC6DBB">
        <w:rPr>
          <w:lang w:val="uk-UA"/>
        </w:rPr>
        <w:t xml:space="preserve"> може брати участь лише у загальній дискусії команд. </w:t>
      </w:r>
    </w:p>
    <w:p w:rsidR="005C2108" w:rsidRPr="00CC6DBB" w:rsidRDefault="005C2108" w:rsidP="005C2108">
      <w:pPr>
        <w:numPr>
          <w:ilvl w:val="1"/>
          <w:numId w:val="1"/>
        </w:numPr>
        <w:jc w:val="both"/>
        <w:rPr>
          <w:lang w:val="uk-UA"/>
        </w:rPr>
      </w:pPr>
      <w:r w:rsidRPr="00CC6DBB">
        <w:rPr>
          <w:b/>
          <w:lang w:val="uk-UA"/>
        </w:rPr>
        <w:t xml:space="preserve">Уточнюючі запитання, </w:t>
      </w:r>
      <w:r w:rsidRPr="00CC6DBB">
        <w:rPr>
          <w:lang w:val="uk-UA"/>
        </w:rPr>
        <w:t xml:space="preserve">які можуть ставити учасники команд та члени журі, повинні стосуватися суперечливих або недостатньо висвітлених положень доповіді, виступів Опонента та Рецензента або виступів учасників команд у дискусії. На уточнюючі запитання до Доповідача, Опонента або Рецензента може відповідати тільки той учасник </w:t>
      </w:r>
      <w:r w:rsidRPr="00CC6DBB">
        <w:rPr>
          <w:lang w:val="uk-UA"/>
        </w:rPr>
        <w:lastRenderedPageBreak/>
        <w:t>команди, який виступав від її імені. У разі співдоповіді відповідати на запитання можуть обидва доповідачі.</w:t>
      </w:r>
    </w:p>
    <w:p w:rsidR="005C2108" w:rsidRPr="00CC6DBB" w:rsidRDefault="005C2108" w:rsidP="005C2108">
      <w:pPr>
        <w:numPr>
          <w:ilvl w:val="1"/>
          <w:numId w:val="1"/>
        </w:numPr>
        <w:jc w:val="both"/>
        <w:rPr>
          <w:lang w:val="uk-UA"/>
        </w:rPr>
      </w:pPr>
      <w:r w:rsidRPr="00CC6DBB">
        <w:rPr>
          <w:b/>
          <w:lang w:val="uk-UA"/>
        </w:rPr>
        <w:t xml:space="preserve">Дискусії </w:t>
      </w:r>
      <w:r w:rsidRPr="00CC6DBB">
        <w:rPr>
          <w:lang w:val="uk-UA"/>
        </w:rPr>
        <w:t xml:space="preserve">повинні бути конструктивними і спрямованими на обговорення правильності рішення, запропонованого Доповідачем, або суперечливих питань, висловлених Опонентом чи Рецензентом, якщо вони стосуються питання, що обговорюється. При цьому Опонент і Рецензент повинні утримуватися від пропозиції власних варіантів її розв’язку. </w:t>
      </w:r>
    </w:p>
    <w:p w:rsidR="005C2108" w:rsidRPr="00CC6DBB" w:rsidRDefault="005C2108" w:rsidP="005C2108">
      <w:pPr>
        <w:numPr>
          <w:ilvl w:val="1"/>
          <w:numId w:val="1"/>
        </w:numPr>
        <w:jc w:val="both"/>
        <w:rPr>
          <w:lang w:val="uk-UA"/>
        </w:rPr>
      </w:pPr>
      <w:r w:rsidRPr="00CC6DBB">
        <w:rPr>
          <w:lang w:val="uk-UA"/>
        </w:rPr>
        <w:t xml:space="preserve">Кожний учасник команди під час одного змагання може виступити не більше двох разів. При цьому уточнюючі запитання та участь у дискусії не вважаються за виступ, а співдоповідь – вважається. </w:t>
      </w:r>
    </w:p>
    <w:p w:rsidR="005C2108" w:rsidRPr="00CC6DBB" w:rsidRDefault="005C2108" w:rsidP="005C2108">
      <w:pPr>
        <w:numPr>
          <w:ilvl w:val="1"/>
          <w:numId w:val="1"/>
        </w:numPr>
        <w:jc w:val="both"/>
        <w:rPr>
          <w:lang w:val="uk-UA"/>
        </w:rPr>
      </w:pPr>
      <w:r w:rsidRPr="00CC6DBB">
        <w:rPr>
          <w:lang w:val="uk-UA"/>
        </w:rPr>
        <w:t xml:space="preserve">Відмови від питань. Під час </w:t>
      </w:r>
      <w:r w:rsidR="00C541A0" w:rsidRPr="00CC6DBB">
        <w:rPr>
          <w:lang w:val="uk-UA"/>
        </w:rPr>
        <w:t>попередні</w:t>
      </w:r>
      <w:r w:rsidRPr="00CC6DBB">
        <w:rPr>
          <w:lang w:val="uk-UA"/>
        </w:rPr>
        <w:t>х змагань команди можуть двічі відмовитися від доповіді (відповіді на певне питання) без застосування штрафних санкцій. Під час фінального змаган</w:t>
      </w:r>
      <w:r w:rsidR="00C541A0" w:rsidRPr="00CC6DBB">
        <w:rPr>
          <w:lang w:val="uk-UA"/>
        </w:rPr>
        <w:t>ня</w:t>
      </w:r>
      <w:r w:rsidRPr="00CC6DBB">
        <w:rPr>
          <w:lang w:val="uk-UA"/>
        </w:rPr>
        <w:t xml:space="preserve"> команди можуть відмовитися один раз від доповіді без застосування штрафних санкцій. Кожна наступна відмова понад зазначені вище призводить до зменшення коефіцієнта Доповідача на 0,2. </w:t>
      </w:r>
      <w:r w:rsidRPr="00CC6DBB">
        <w:rPr>
          <w:b/>
          <w:lang w:val="uk-UA"/>
        </w:rPr>
        <w:t xml:space="preserve">Знижений коефіцієнт зберігається впродовж усіх </w:t>
      </w:r>
      <w:r w:rsidR="00332267">
        <w:rPr>
          <w:b/>
          <w:lang w:val="uk-UA"/>
        </w:rPr>
        <w:t>наступни</w:t>
      </w:r>
      <w:r w:rsidRPr="00CC6DBB">
        <w:rPr>
          <w:b/>
          <w:lang w:val="uk-UA"/>
        </w:rPr>
        <w:t>х раундів.</w:t>
      </w:r>
      <w:r w:rsidR="00C81288">
        <w:rPr>
          <w:b/>
          <w:lang w:val="uk-UA"/>
        </w:rPr>
        <w:t xml:space="preserve"> </w:t>
      </w:r>
    </w:p>
    <w:p w:rsidR="005C2108" w:rsidRPr="00CC6DBB" w:rsidRDefault="005C2108" w:rsidP="005C2108">
      <w:pPr>
        <w:numPr>
          <w:ilvl w:val="1"/>
          <w:numId w:val="1"/>
        </w:numPr>
        <w:jc w:val="both"/>
        <w:rPr>
          <w:lang w:val="uk-UA"/>
        </w:rPr>
      </w:pPr>
      <w:r w:rsidRPr="00CC6DBB">
        <w:rPr>
          <w:lang w:val="uk-UA"/>
        </w:rPr>
        <w:t>Під час турнірних змагань Опонент може запропонувати Доповідачу будь-яке питання, окрім тих, що:</w:t>
      </w:r>
    </w:p>
    <w:p w:rsidR="005C2108" w:rsidRPr="00CC6DBB" w:rsidRDefault="005C2108" w:rsidP="005C2108">
      <w:pPr>
        <w:numPr>
          <w:ilvl w:val="0"/>
          <w:numId w:val="2"/>
        </w:numPr>
        <w:jc w:val="both"/>
        <w:rPr>
          <w:lang w:val="uk-UA"/>
        </w:rPr>
      </w:pPr>
      <w:r w:rsidRPr="00CC6DBB">
        <w:rPr>
          <w:lang w:val="uk-UA"/>
        </w:rPr>
        <w:t>були вилучені журі;</w:t>
      </w:r>
    </w:p>
    <w:p w:rsidR="005C2108" w:rsidRPr="00CC6DBB" w:rsidRDefault="005C2108" w:rsidP="005C2108">
      <w:pPr>
        <w:numPr>
          <w:ilvl w:val="0"/>
          <w:numId w:val="2"/>
        </w:numPr>
        <w:jc w:val="both"/>
        <w:rPr>
          <w:lang w:val="uk-UA"/>
        </w:rPr>
      </w:pPr>
      <w:r w:rsidRPr="00CC6DBB">
        <w:rPr>
          <w:lang w:val="uk-UA"/>
        </w:rPr>
        <w:t>такі доповіді вже були у даному змаганні;</w:t>
      </w:r>
    </w:p>
    <w:p w:rsidR="005C2108" w:rsidRPr="00CC6DBB" w:rsidRDefault="005C2108" w:rsidP="005C2108">
      <w:pPr>
        <w:numPr>
          <w:ilvl w:val="0"/>
          <w:numId w:val="2"/>
        </w:numPr>
        <w:jc w:val="both"/>
        <w:rPr>
          <w:lang w:val="uk-UA"/>
        </w:rPr>
      </w:pPr>
      <w:r w:rsidRPr="00CC6DBB">
        <w:rPr>
          <w:lang w:val="uk-UA"/>
        </w:rPr>
        <w:t>були оголошені Доповідачем у даному змаганні як відмова;</w:t>
      </w:r>
    </w:p>
    <w:p w:rsidR="005C2108" w:rsidRPr="00CC6DBB" w:rsidRDefault="005C2108" w:rsidP="005C2108">
      <w:pPr>
        <w:numPr>
          <w:ilvl w:val="0"/>
          <w:numId w:val="2"/>
        </w:numPr>
        <w:jc w:val="both"/>
        <w:rPr>
          <w:lang w:val="uk-UA"/>
        </w:rPr>
      </w:pPr>
      <w:r w:rsidRPr="00CC6DBB">
        <w:rPr>
          <w:lang w:val="uk-UA"/>
        </w:rPr>
        <w:t>вже доповідалися Доповідачем під час даного етапу Турніру;</w:t>
      </w:r>
    </w:p>
    <w:p w:rsidR="005C2108" w:rsidRPr="00CC6DBB" w:rsidRDefault="005C2108" w:rsidP="005C2108">
      <w:pPr>
        <w:numPr>
          <w:ilvl w:val="0"/>
          <w:numId w:val="2"/>
        </w:numPr>
        <w:jc w:val="both"/>
        <w:rPr>
          <w:lang w:val="uk-UA"/>
        </w:rPr>
      </w:pPr>
      <w:proofErr w:type="spellStart"/>
      <w:r w:rsidRPr="00CC6DBB">
        <w:rPr>
          <w:lang w:val="uk-UA"/>
        </w:rPr>
        <w:t>опонувалися</w:t>
      </w:r>
      <w:proofErr w:type="spellEnd"/>
      <w:r w:rsidRPr="00CC6DBB">
        <w:rPr>
          <w:lang w:val="uk-UA"/>
        </w:rPr>
        <w:t xml:space="preserve"> Опонентом під час даного етапу Турніру;</w:t>
      </w:r>
    </w:p>
    <w:p w:rsidR="005C2108" w:rsidRPr="00CC6DBB" w:rsidRDefault="005C2108" w:rsidP="005C2108">
      <w:pPr>
        <w:numPr>
          <w:ilvl w:val="0"/>
          <w:numId w:val="2"/>
        </w:numPr>
        <w:jc w:val="both"/>
        <w:rPr>
          <w:lang w:val="uk-UA"/>
        </w:rPr>
      </w:pPr>
      <w:r w:rsidRPr="00CC6DBB">
        <w:rPr>
          <w:lang w:val="uk-UA"/>
        </w:rPr>
        <w:t>доповідалися Опонентом під час даного етапу Турніру.</w:t>
      </w:r>
    </w:p>
    <w:p w:rsidR="005C2108" w:rsidRPr="00CC6DBB" w:rsidRDefault="005C2108" w:rsidP="005C2108">
      <w:pPr>
        <w:ind w:firstLine="360"/>
        <w:jc w:val="both"/>
        <w:rPr>
          <w:lang w:val="uk-UA"/>
        </w:rPr>
      </w:pPr>
      <w:r w:rsidRPr="00CC6DBB">
        <w:rPr>
          <w:lang w:val="uk-UA"/>
        </w:rPr>
        <w:t xml:space="preserve">При неможливості запропонувати </w:t>
      </w:r>
      <w:r w:rsidR="00C541A0" w:rsidRPr="00CC6DBB">
        <w:rPr>
          <w:lang w:val="uk-UA"/>
        </w:rPr>
        <w:t>питання</w:t>
      </w:r>
      <w:r w:rsidRPr="00CC6DBB">
        <w:rPr>
          <w:lang w:val="uk-UA"/>
        </w:rPr>
        <w:t xml:space="preserve"> згідно з цими правилами, вони послідовно виключаються, починаючи з останнь</w:t>
      </w:r>
      <w:r w:rsidR="00CC6DBB">
        <w:rPr>
          <w:lang w:val="uk-UA"/>
        </w:rPr>
        <w:t>о</w:t>
      </w:r>
      <w:r w:rsidR="00C541A0" w:rsidRPr="00CC6DBB">
        <w:rPr>
          <w:lang w:val="uk-UA"/>
        </w:rPr>
        <w:t>г</w:t>
      </w:r>
      <w:r w:rsidRPr="00CC6DBB">
        <w:rPr>
          <w:lang w:val="uk-UA"/>
        </w:rPr>
        <w:t>о.</w:t>
      </w:r>
    </w:p>
    <w:p w:rsidR="005C2108" w:rsidRPr="00CC6DBB" w:rsidRDefault="005C2108" w:rsidP="005C2108">
      <w:pPr>
        <w:numPr>
          <w:ilvl w:val="1"/>
          <w:numId w:val="1"/>
        </w:numPr>
        <w:jc w:val="both"/>
        <w:rPr>
          <w:b/>
          <w:lang w:val="uk-UA"/>
        </w:rPr>
      </w:pPr>
      <w:r w:rsidRPr="00CC6DBB">
        <w:rPr>
          <w:b/>
          <w:lang w:val="uk-UA"/>
        </w:rPr>
        <w:t>Ведучий змагання</w:t>
      </w:r>
    </w:p>
    <w:p w:rsidR="005C2108" w:rsidRPr="00CC6DBB" w:rsidRDefault="005C2108" w:rsidP="005C2108">
      <w:pPr>
        <w:numPr>
          <w:ilvl w:val="2"/>
          <w:numId w:val="1"/>
        </w:numPr>
        <w:jc w:val="both"/>
        <w:rPr>
          <w:lang w:val="uk-UA"/>
        </w:rPr>
      </w:pPr>
      <w:r w:rsidRPr="00CC6DBB">
        <w:rPr>
          <w:b/>
          <w:lang w:val="uk-UA"/>
        </w:rPr>
        <w:t xml:space="preserve">Ведучий, </w:t>
      </w:r>
      <w:r w:rsidRPr="00CC6DBB">
        <w:rPr>
          <w:lang w:val="uk-UA"/>
        </w:rPr>
        <w:t>дотримуючись правил проведення Турніру, повинен:</w:t>
      </w:r>
    </w:p>
    <w:p w:rsidR="005C2108" w:rsidRPr="00CC6DBB" w:rsidRDefault="005C2108" w:rsidP="005C2108">
      <w:pPr>
        <w:numPr>
          <w:ilvl w:val="0"/>
          <w:numId w:val="3"/>
        </w:numPr>
        <w:jc w:val="both"/>
        <w:rPr>
          <w:lang w:val="uk-UA"/>
        </w:rPr>
      </w:pPr>
      <w:r w:rsidRPr="00CC6DBB">
        <w:rPr>
          <w:lang w:val="uk-UA"/>
        </w:rPr>
        <w:t>представити команди, лічильну комісію та журі, оголошувати питання та оцінки журі;</w:t>
      </w:r>
    </w:p>
    <w:p w:rsidR="005C2108" w:rsidRPr="00CC6DBB" w:rsidRDefault="005C2108" w:rsidP="005C2108">
      <w:pPr>
        <w:numPr>
          <w:ilvl w:val="0"/>
          <w:numId w:val="3"/>
        </w:numPr>
        <w:jc w:val="both"/>
        <w:rPr>
          <w:lang w:val="uk-UA"/>
        </w:rPr>
      </w:pPr>
      <w:r w:rsidRPr="00CC6DBB">
        <w:rPr>
          <w:lang w:val="uk-UA"/>
        </w:rPr>
        <w:t>проводити конкурс для розподілу ролей першого змагання в етапі;</w:t>
      </w:r>
    </w:p>
    <w:p w:rsidR="005C2108" w:rsidRPr="00CC6DBB" w:rsidRDefault="005C2108" w:rsidP="005C2108">
      <w:pPr>
        <w:numPr>
          <w:ilvl w:val="0"/>
          <w:numId w:val="3"/>
        </w:numPr>
        <w:jc w:val="both"/>
        <w:rPr>
          <w:lang w:val="uk-UA"/>
        </w:rPr>
      </w:pPr>
      <w:r w:rsidRPr="00CC6DBB">
        <w:rPr>
          <w:lang w:val="uk-UA"/>
        </w:rPr>
        <w:t>стежити за дотриманням регламенту та не порушувати його;</w:t>
      </w:r>
    </w:p>
    <w:p w:rsidR="005C2108" w:rsidRPr="00CC6DBB" w:rsidRDefault="005C2108" w:rsidP="005C2108">
      <w:pPr>
        <w:numPr>
          <w:ilvl w:val="0"/>
          <w:numId w:val="3"/>
        </w:numPr>
        <w:jc w:val="both"/>
        <w:rPr>
          <w:lang w:val="uk-UA"/>
        </w:rPr>
      </w:pPr>
      <w:r w:rsidRPr="00CC6DBB">
        <w:rPr>
          <w:lang w:val="uk-UA"/>
        </w:rPr>
        <w:t>надавати слово учасникам команд та журі для запитань та відповідей;</w:t>
      </w:r>
    </w:p>
    <w:p w:rsidR="005C2108" w:rsidRPr="00CC6DBB" w:rsidRDefault="005C2108" w:rsidP="005C2108">
      <w:pPr>
        <w:numPr>
          <w:ilvl w:val="0"/>
          <w:numId w:val="3"/>
        </w:numPr>
        <w:jc w:val="both"/>
        <w:rPr>
          <w:lang w:val="uk-UA"/>
        </w:rPr>
      </w:pPr>
      <w:r w:rsidRPr="00CC6DBB">
        <w:rPr>
          <w:lang w:val="uk-UA"/>
        </w:rPr>
        <w:t>стежити за характером уточнюючих запитань;</w:t>
      </w:r>
    </w:p>
    <w:p w:rsidR="005C2108" w:rsidRPr="00CC6DBB" w:rsidRDefault="005C2108" w:rsidP="005C2108">
      <w:pPr>
        <w:numPr>
          <w:ilvl w:val="0"/>
          <w:numId w:val="3"/>
        </w:numPr>
        <w:jc w:val="both"/>
        <w:rPr>
          <w:lang w:val="uk-UA"/>
        </w:rPr>
      </w:pPr>
      <w:r w:rsidRPr="00CC6DBB">
        <w:rPr>
          <w:lang w:val="uk-UA"/>
        </w:rPr>
        <w:t>стежити за конструктивністю дискусій, щоб учасники не відволікалися від сутності завдання, не ставили питань, на які вже була відповідь, не виголошували надто довгих за формулюванням запитань та відповідей, по черзі надавали слово бажаючим взяти участь у дискусії;</w:t>
      </w:r>
    </w:p>
    <w:p w:rsidR="005C2108" w:rsidRPr="00CC6DBB" w:rsidRDefault="005C2108" w:rsidP="005C2108">
      <w:pPr>
        <w:numPr>
          <w:ilvl w:val="0"/>
          <w:numId w:val="3"/>
        </w:numPr>
        <w:jc w:val="both"/>
        <w:rPr>
          <w:lang w:val="uk-UA"/>
        </w:rPr>
      </w:pPr>
      <w:r w:rsidRPr="00CC6DBB">
        <w:rPr>
          <w:lang w:val="uk-UA"/>
        </w:rPr>
        <w:t>стежити, щоб у своїх виступах журі, керівники команд і глядачі не розкривали власних поглядів на суть проблеми, що обговорюється;</w:t>
      </w:r>
    </w:p>
    <w:p w:rsidR="005C2108" w:rsidRPr="00CC6DBB" w:rsidRDefault="005C2108" w:rsidP="005C2108">
      <w:pPr>
        <w:numPr>
          <w:ilvl w:val="0"/>
          <w:numId w:val="3"/>
        </w:numPr>
        <w:jc w:val="both"/>
        <w:rPr>
          <w:lang w:val="uk-UA"/>
        </w:rPr>
      </w:pPr>
      <w:r w:rsidRPr="00CC6DBB">
        <w:rPr>
          <w:lang w:val="uk-UA"/>
        </w:rPr>
        <w:t>не допускати непередбачених регламентом виступів;</w:t>
      </w:r>
    </w:p>
    <w:p w:rsidR="005C2108" w:rsidRPr="00CC6DBB" w:rsidRDefault="005C2108" w:rsidP="005C2108">
      <w:pPr>
        <w:numPr>
          <w:ilvl w:val="0"/>
          <w:numId w:val="3"/>
        </w:numPr>
        <w:jc w:val="both"/>
        <w:rPr>
          <w:lang w:val="uk-UA"/>
        </w:rPr>
      </w:pPr>
      <w:r w:rsidRPr="00CC6DBB">
        <w:rPr>
          <w:lang w:val="uk-UA"/>
        </w:rPr>
        <w:t>не допускати консультації команд із сторонніми особами;</w:t>
      </w:r>
    </w:p>
    <w:p w:rsidR="005C2108" w:rsidRPr="00CC6DBB" w:rsidRDefault="005C2108" w:rsidP="005C2108">
      <w:pPr>
        <w:numPr>
          <w:ilvl w:val="0"/>
          <w:numId w:val="3"/>
        </w:numPr>
        <w:jc w:val="both"/>
        <w:rPr>
          <w:lang w:val="uk-UA"/>
        </w:rPr>
      </w:pPr>
      <w:r w:rsidRPr="00CC6DBB">
        <w:rPr>
          <w:lang w:val="uk-UA"/>
        </w:rPr>
        <w:t>під час дискусії не допускати консультацій учасників, які виступають, з рештою членів команди.</w:t>
      </w:r>
    </w:p>
    <w:p w:rsidR="005C2108" w:rsidRPr="00CC6DBB" w:rsidRDefault="005C2108" w:rsidP="005C2108">
      <w:pPr>
        <w:numPr>
          <w:ilvl w:val="2"/>
          <w:numId w:val="1"/>
        </w:numPr>
        <w:jc w:val="both"/>
        <w:rPr>
          <w:b/>
          <w:lang w:val="uk-UA"/>
        </w:rPr>
      </w:pPr>
      <w:r w:rsidRPr="00CC6DBB">
        <w:rPr>
          <w:b/>
          <w:lang w:val="uk-UA"/>
        </w:rPr>
        <w:t>У разі потреби ведучий може:</w:t>
      </w:r>
    </w:p>
    <w:p w:rsidR="005C2108" w:rsidRPr="00CC6DBB" w:rsidRDefault="005C2108" w:rsidP="005C2108">
      <w:pPr>
        <w:numPr>
          <w:ilvl w:val="0"/>
          <w:numId w:val="4"/>
        </w:numPr>
        <w:jc w:val="both"/>
        <w:rPr>
          <w:lang w:val="uk-UA"/>
        </w:rPr>
      </w:pPr>
      <w:r w:rsidRPr="00CC6DBB">
        <w:rPr>
          <w:lang w:val="uk-UA"/>
        </w:rPr>
        <w:t>надати додатковий час для дискусії (за власним рішенням, не більше 1 хв.) або для виступів Доповідача, Опонента чи Рецензента (за згодою журі, не більше 1 хв.);</w:t>
      </w:r>
    </w:p>
    <w:p w:rsidR="005C2108" w:rsidRPr="00CC6DBB" w:rsidRDefault="005C2108" w:rsidP="005C2108">
      <w:pPr>
        <w:numPr>
          <w:ilvl w:val="0"/>
          <w:numId w:val="4"/>
        </w:numPr>
        <w:jc w:val="both"/>
        <w:rPr>
          <w:lang w:val="uk-UA"/>
        </w:rPr>
      </w:pPr>
      <w:r w:rsidRPr="00CC6DBB">
        <w:rPr>
          <w:lang w:val="uk-UA"/>
        </w:rPr>
        <w:t>пропонувати журі зняти бали або, навіть усунути від участі в Турнірі команду, що постійно порушує правила його проведення та заважає нормальному проведенню Турніру;</w:t>
      </w:r>
    </w:p>
    <w:p w:rsidR="005C2108" w:rsidRPr="00CC6DBB" w:rsidRDefault="005C2108" w:rsidP="005C2108">
      <w:pPr>
        <w:numPr>
          <w:ilvl w:val="0"/>
          <w:numId w:val="4"/>
        </w:numPr>
        <w:jc w:val="both"/>
        <w:rPr>
          <w:lang w:val="uk-UA"/>
        </w:rPr>
      </w:pPr>
      <w:r w:rsidRPr="00CC6DBB">
        <w:rPr>
          <w:lang w:val="uk-UA"/>
        </w:rPr>
        <w:t>надати слово для виступу глядачам (не більше 2 хв.).</w:t>
      </w:r>
    </w:p>
    <w:p w:rsidR="005C2108" w:rsidRPr="00CC6DBB" w:rsidRDefault="005C2108" w:rsidP="005C2108">
      <w:pPr>
        <w:numPr>
          <w:ilvl w:val="2"/>
          <w:numId w:val="1"/>
        </w:numPr>
        <w:jc w:val="both"/>
        <w:rPr>
          <w:b/>
          <w:lang w:val="uk-UA"/>
        </w:rPr>
      </w:pPr>
      <w:r w:rsidRPr="00CC6DBB">
        <w:rPr>
          <w:b/>
          <w:lang w:val="uk-UA"/>
        </w:rPr>
        <w:t>Ведучий не має права:</w:t>
      </w:r>
    </w:p>
    <w:p w:rsidR="005C2108" w:rsidRPr="00CC6DBB" w:rsidRDefault="005C2108" w:rsidP="005C2108">
      <w:pPr>
        <w:numPr>
          <w:ilvl w:val="0"/>
          <w:numId w:val="5"/>
        </w:numPr>
        <w:jc w:val="both"/>
        <w:rPr>
          <w:lang w:val="uk-UA"/>
        </w:rPr>
      </w:pPr>
      <w:r w:rsidRPr="00CC6DBB">
        <w:rPr>
          <w:lang w:val="uk-UA"/>
        </w:rPr>
        <w:t>коментувати виступи учасників, оцінювати правильність їхніх висловлювань, будь-яким способом висловлювати власну думку з цього приводу;</w:t>
      </w:r>
    </w:p>
    <w:p w:rsidR="005C2108" w:rsidRPr="00CC6DBB" w:rsidRDefault="005C2108" w:rsidP="005C2108">
      <w:pPr>
        <w:numPr>
          <w:ilvl w:val="0"/>
          <w:numId w:val="5"/>
        </w:numPr>
        <w:jc w:val="both"/>
        <w:rPr>
          <w:lang w:val="uk-UA"/>
        </w:rPr>
      </w:pPr>
      <w:r w:rsidRPr="00CC6DBB">
        <w:rPr>
          <w:lang w:val="uk-UA"/>
        </w:rPr>
        <w:lastRenderedPageBreak/>
        <w:t>ставити навідні питання;</w:t>
      </w:r>
    </w:p>
    <w:p w:rsidR="005C2108" w:rsidRPr="00CC6DBB" w:rsidRDefault="005C2108" w:rsidP="005C2108">
      <w:pPr>
        <w:numPr>
          <w:ilvl w:val="0"/>
          <w:numId w:val="5"/>
        </w:numPr>
        <w:jc w:val="both"/>
        <w:rPr>
          <w:lang w:val="uk-UA"/>
        </w:rPr>
      </w:pPr>
      <w:r w:rsidRPr="00CC6DBB">
        <w:rPr>
          <w:lang w:val="uk-UA"/>
        </w:rPr>
        <w:t>коментувати оцінки членів журі;</w:t>
      </w:r>
    </w:p>
    <w:p w:rsidR="005C2108" w:rsidRPr="00CC6DBB" w:rsidRDefault="005C2108" w:rsidP="005C2108">
      <w:pPr>
        <w:numPr>
          <w:ilvl w:val="0"/>
          <w:numId w:val="5"/>
        </w:numPr>
        <w:jc w:val="both"/>
        <w:rPr>
          <w:lang w:val="uk-UA"/>
        </w:rPr>
      </w:pPr>
      <w:r w:rsidRPr="00CC6DBB">
        <w:rPr>
          <w:lang w:val="uk-UA"/>
        </w:rPr>
        <w:t>відповідати на запитання, які не стосуються проведення змагань.</w:t>
      </w:r>
    </w:p>
    <w:p w:rsidR="005C2108" w:rsidRPr="00CC6DBB" w:rsidRDefault="005C2108" w:rsidP="005C2108">
      <w:pPr>
        <w:numPr>
          <w:ilvl w:val="1"/>
          <w:numId w:val="1"/>
        </w:numPr>
        <w:jc w:val="both"/>
        <w:rPr>
          <w:b/>
          <w:lang w:val="uk-UA"/>
        </w:rPr>
      </w:pPr>
      <w:r w:rsidRPr="00CC6DBB">
        <w:rPr>
          <w:b/>
          <w:lang w:val="uk-UA"/>
        </w:rPr>
        <w:t>Оцінка виступу команд під час змагання</w:t>
      </w:r>
    </w:p>
    <w:p w:rsidR="005C2108" w:rsidRPr="00CC6DBB" w:rsidRDefault="005C2108" w:rsidP="005C2108">
      <w:pPr>
        <w:numPr>
          <w:ilvl w:val="2"/>
          <w:numId w:val="1"/>
        </w:numPr>
        <w:jc w:val="both"/>
        <w:rPr>
          <w:lang w:val="uk-UA"/>
        </w:rPr>
      </w:pPr>
      <w:r w:rsidRPr="00CC6DBB">
        <w:rPr>
          <w:lang w:val="uk-UA"/>
        </w:rPr>
        <w:t>Після кожного змагання журі виставляє командам-учасницям бали – від 1 до 10. Якщо наявні значні розбіжності між оцінками, члени журі, що поставили найнижчу чи найвищу оцінки, повинні прокоментувати своє рішення. Лічильна комісія підраховує загальну суму балів, усереднює їх і множить на коефіцієнти: для Доповідача – на 3 (або менше за наявності штрафних санкцій), Опонента – на 2, Рецензента – на 1.</w:t>
      </w:r>
    </w:p>
    <w:p w:rsidR="005C2108" w:rsidRPr="00CC6DBB" w:rsidRDefault="001170C9" w:rsidP="005C2108">
      <w:pPr>
        <w:numPr>
          <w:ilvl w:val="2"/>
          <w:numId w:val="1"/>
        </w:numPr>
        <w:jc w:val="both"/>
        <w:rPr>
          <w:lang w:val="uk-UA"/>
        </w:rPr>
      </w:pPr>
      <w:r>
        <w:rPr>
          <w:lang w:val="uk-UA"/>
        </w:rPr>
        <w:t>При виставлені оцінок члени</w:t>
      </w:r>
      <w:r w:rsidR="005C2108" w:rsidRPr="00CC6DBB">
        <w:rPr>
          <w:lang w:val="uk-UA"/>
        </w:rPr>
        <w:t xml:space="preserve"> журі керуються такими принципами:</w:t>
      </w:r>
    </w:p>
    <w:p w:rsidR="005C2108" w:rsidRPr="00CC6DBB" w:rsidRDefault="005C2108" w:rsidP="005C2108">
      <w:pPr>
        <w:numPr>
          <w:ilvl w:val="0"/>
          <w:numId w:val="6"/>
        </w:numPr>
        <w:jc w:val="both"/>
        <w:rPr>
          <w:lang w:val="uk-UA"/>
        </w:rPr>
      </w:pPr>
      <w:r w:rsidRPr="00CC6DBB">
        <w:rPr>
          <w:lang w:val="uk-UA"/>
        </w:rPr>
        <w:t>при оцінюванні Доповідача беруть до уваги: наукову достовірність викладених фактів, повноту розкриття питання, вміння доповідати та звертати увагу слухачів на ключові моменти доповіді, вести наукову дискусію, якість ілюстрування власної доповіді (таблиці, слайди тощо);</w:t>
      </w:r>
    </w:p>
    <w:p w:rsidR="005C2108" w:rsidRPr="00CC6DBB" w:rsidRDefault="005C2108" w:rsidP="005C2108">
      <w:pPr>
        <w:numPr>
          <w:ilvl w:val="0"/>
          <w:numId w:val="6"/>
        </w:numPr>
        <w:jc w:val="both"/>
        <w:rPr>
          <w:lang w:val="uk-UA"/>
        </w:rPr>
      </w:pPr>
      <w:r w:rsidRPr="00CC6DBB">
        <w:rPr>
          <w:lang w:val="uk-UA"/>
        </w:rPr>
        <w:t>при оцінювані Опонента беруть до уваги: коректність оцінювання зробленої відповіді, повноту висвітлення як позитивних, так і негативних сторін доповіді, вміння вести наукову дискусію;</w:t>
      </w:r>
    </w:p>
    <w:p w:rsidR="005C2108" w:rsidRPr="00CC6DBB" w:rsidRDefault="005C2108" w:rsidP="005C2108">
      <w:pPr>
        <w:numPr>
          <w:ilvl w:val="0"/>
          <w:numId w:val="6"/>
        </w:numPr>
        <w:jc w:val="both"/>
        <w:rPr>
          <w:lang w:val="uk-UA"/>
        </w:rPr>
      </w:pPr>
      <w:r w:rsidRPr="00CC6DBB">
        <w:rPr>
          <w:lang w:val="uk-UA"/>
        </w:rPr>
        <w:t>при оцінюванні Рецензента беруть до уваги: коректність оцінювання доповіді і роботи Опонента (неприпустима висока оцінка роботи Рецензента у випадку, коли він зовсім не оцінив роботу Опонента), вміння підтримувати наукову дискусію;</w:t>
      </w:r>
    </w:p>
    <w:p w:rsidR="005C2108" w:rsidRPr="00CC6DBB" w:rsidRDefault="005C2108" w:rsidP="005C2108">
      <w:pPr>
        <w:numPr>
          <w:ilvl w:val="0"/>
          <w:numId w:val="6"/>
        </w:numPr>
        <w:jc w:val="both"/>
        <w:rPr>
          <w:lang w:val="uk-UA"/>
        </w:rPr>
      </w:pPr>
      <w:r w:rsidRPr="00CC6DBB">
        <w:rPr>
          <w:lang w:val="uk-UA"/>
        </w:rPr>
        <w:t>оцінюється робота не тільки окремої людини, а команди, тому при виставленні оцінок враховується ступінь взаємодії між членами команди та активність усіх членів команди у ході дискусії.</w:t>
      </w:r>
    </w:p>
    <w:p w:rsidR="005C2108" w:rsidRPr="00CC6DBB" w:rsidRDefault="005C2108" w:rsidP="005C2108">
      <w:pPr>
        <w:ind w:left="780"/>
        <w:jc w:val="both"/>
        <w:rPr>
          <w:lang w:val="uk-UA"/>
        </w:rPr>
      </w:pPr>
    </w:p>
    <w:p w:rsidR="005C2108" w:rsidRPr="00CC6DBB" w:rsidRDefault="005C2108" w:rsidP="005C2108">
      <w:pPr>
        <w:numPr>
          <w:ilvl w:val="0"/>
          <w:numId w:val="1"/>
        </w:numPr>
        <w:jc w:val="both"/>
        <w:rPr>
          <w:b/>
          <w:lang w:val="uk-UA"/>
        </w:rPr>
      </w:pPr>
      <w:r w:rsidRPr="00CC6DBB">
        <w:rPr>
          <w:b/>
          <w:lang w:val="uk-UA"/>
        </w:rPr>
        <w:t>Завдання для Турніру</w:t>
      </w:r>
    </w:p>
    <w:p w:rsidR="005C2108" w:rsidRPr="00CC6DBB" w:rsidRDefault="005C2108" w:rsidP="005C2108">
      <w:pPr>
        <w:ind w:left="708"/>
        <w:jc w:val="both"/>
        <w:rPr>
          <w:lang w:val="uk-UA"/>
        </w:rPr>
      </w:pPr>
      <w:r w:rsidRPr="00CC6DBB">
        <w:rPr>
          <w:lang w:val="uk-UA"/>
        </w:rPr>
        <w:t xml:space="preserve">Кількість </w:t>
      </w:r>
      <w:r w:rsidR="001170C9">
        <w:rPr>
          <w:lang w:val="uk-UA"/>
        </w:rPr>
        <w:t xml:space="preserve">та перелік </w:t>
      </w:r>
      <w:r w:rsidRPr="00CC6DBB">
        <w:rPr>
          <w:lang w:val="uk-UA"/>
        </w:rPr>
        <w:t xml:space="preserve">завдань визначає оргкомітет. </w:t>
      </w:r>
    </w:p>
    <w:p w:rsidR="005C2108" w:rsidRPr="00CC6DBB" w:rsidRDefault="005C2108" w:rsidP="005C2108">
      <w:pPr>
        <w:ind w:left="708"/>
        <w:jc w:val="both"/>
        <w:rPr>
          <w:lang w:val="uk-UA"/>
        </w:rPr>
      </w:pPr>
    </w:p>
    <w:p w:rsidR="005C2108" w:rsidRPr="00CC6DBB" w:rsidRDefault="005C2108" w:rsidP="005C2108">
      <w:pPr>
        <w:numPr>
          <w:ilvl w:val="0"/>
          <w:numId w:val="1"/>
        </w:numPr>
        <w:jc w:val="both"/>
        <w:rPr>
          <w:b/>
          <w:lang w:val="uk-UA"/>
        </w:rPr>
      </w:pPr>
      <w:r w:rsidRPr="00CC6DBB">
        <w:rPr>
          <w:b/>
          <w:lang w:val="uk-UA"/>
        </w:rPr>
        <w:t>Переможці Турніру</w:t>
      </w:r>
    </w:p>
    <w:p w:rsidR="005C2108" w:rsidRPr="00CC6DBB" w:rsidRDefault="005C2108" w:rsidP="00CC6DBB">
      <w:pPr>
        <w:ind w:left="708"/>
        <w:jc w:val="both"/>
        <w:rPr>
          <w:lang w:val="uk-UA"/>
        </w:rPr>
      </w:pPr>
      <w:r w:rsidRPr="00CC6DBB">
        <w:rPr>
          <w:b/>
          <w:lang w:val="uk-UA"/>
        </w:rPr>
        <w:t xml:space="preserve">Командна першість. </w:t>
      </w:r>
      <w:r w:rsidRPr="00CC6DBB">
        <w:rPr>
          <w:lang w:val="uk-UA"/>
        </w:rPr>
        <w:t>Переможцем Турніру є команда, яка набрала найбільшу кількість балів у фінальному змаганні. Якщо є дві команди, які набрали у фіналі однакову кількість балів, перше місце присуджується за рішенням оргкомітету</w:t>
      </w:r>
      <w:r w:rsidR="001170C9">
        <w:rPr>
          <w:lang w:val="uk-UA"/>
        </w:rPr>
        <w:t xml:space="preserve"> і</w:t>
      </w:r>
      <w:r w:rsidRPr="00CC6DBB">
        <w:rPr>
          <w:lang w:val="uk-UA"/>
        </w:rPr>
        <w:t xml:space="preserve"> журі тій з них, яка має більшу кількість балів у </w:t>
      </w:r>
      <w:r w:rsidR="00C541A0" w:rsidRPr="00CC6DBB">
        <w:rPr>
          <w:lang w:val="uk-UA"/>
        </w:rPr>
        <w:t>попередні</w:t>
      </w:r>
      <w:r w:rsidRPr="00CC6DBB">
        <w:rPr>
          <w:lang w:val="uk-UA"/>
        </w:rPr>
        <w:t>х змаганнях.</w:t>
      </w:r>
    </w:p>
    <w:p w:rsidR="005C2108" w:rsidRPr="00CC6DBB" w:rsidRDefault="005C2108" w:rsidP="005C2108">
      <w:pPr>
        <w:ind w:left="360"/>
        <w:jc w:val="both"/>
        <w:rPr>
          <w:lang w:val="uk-UA"/>
        </w:rPr>
      </w:pPr>
    </w:p>
    <w:p w:rsidR="005C2108" w:rsidRPr="00CC6DBB" w:rsidRDefault="005C2108" w:rsidP="005C2108">
      <w:pPr>
        <w:jc w:val="both"/>
        <w:rPr>
          <w:lang w:val="uk-UA"/>
        </w:rPr>
      </w:pPr>
    </w:p>
    <w:p w:rsidR="005C2108" w:rsidRPr="00CC6DBB" w:rsidRDefault="005C2108" w:rsidP="005C2108">
      <w:pPr>
        <w:jc w:val="right"/>
        <w:rPr>
          <w:b/>
          <w:lang w:val="uk-UA"/>
        </w:rPr>
      </w:pPr>
      <w:r w:rsidRPr="00CC6DBB">
        <w:rPr>
          <w:b/>
          <w:lang w:val="uk-UA"/>
        </w:rPr>
        <w:t>ДОДАТКИ</w:t>
      </w:r>
    </w:p>
    <w:p w:rsidR="005C2108" w:rsidRPr="00CC6DBB" w:rsidRDefault="005C2108" w:rsidP="005C2108">
      <w:pPr>
        <w:jc w:val="right"/>
        <w:rPr>
          <w:b/>
          <w:lang w:val="uk-UA"/>
        </w:rPr>
      </w:pPr>
    </w:p>
    <w:p w:rsidR="005C2108" w:rsidRPr="00CC6DBB" w:rsidRDefault="005C2108" w:rsidP="00CC6DBB">
      <w:pPr>
        <w:ind w:left="720"/>
        <w:jc w:val="center"/>
        <w:rPr>
          <w:b/>
          <w:lang w:val="uk-UA"/>
        </w:rPr>
      </w:pPr>
      <w:r w:rsidRPr="00CC6DBB">
        <w:rPr>
          <w:b/>
          <w:lang w:val="uk-UA"/>
        </w:rPr>
        <w:t>Схема проведення змагань</w:t>
      </w:r>
    </w:p>
    <w:p w:rsidR="005C2108" w:rsidRPr="00CC6DBB" w:rsidRDefault="005C2108" w:rsidP="005C2108">
      <w:pPr>
        <w:ind w:left="360"/>
        <w:jc w:val="both"/>
        <w:rPr>
          <w:lang w:val="uk-UA"/>
        </w:rPr>
      </w:pPr>
    </w:p>
    <w:tbl>
      <w:tblPr>
        <w:tblStyle w:val="a3"/>
        <w:tblW w:w="8720" w:type="dxa"/>
        <w:tblInd w:w="1101" w:type="dxa"/>
        <w:tblLayout w:type="fixed"/>
        <w:tblLook w:val="01E0" w:firstRow="1" w:lastRow="1" w:firstColumn="1" w:lastColumn="1" w:noHBand="0" w:noVBand="0"/>
      </w:tblPr>
      <w:tblGrid>
        <w:gridCol w:w="1078"/>
        <w:gridCol w:w="599"/>
        <w:gridCol w:w="599"/>
        <w:gridCol w:w="1069"/>
        <w:gridCol w:w="525"/>
        <w:gridCol w:w="525"/>
        <w:gridCol w:w="525"/>
        <w:gridCol w:w="1189"/>
        <w:gridCol w:w="652"/>
        <w:gridCol w:w="653"/>
        <w:gridCol w:w="653"/>
        <w:gridCol w:w="653"/>
      </w:tblGrid>
      <w:tr w:rsidR="005C2108" w:rsidRPr="00CC6DBB" w:rsidTr="00CC6DBB">
        <w:tc>
          <w:tcPr>
            <w:tcW w:w="2276" w:type="dxa"/>
            <w:gridSpan w:val="3"/>
          </w:tcPr>
          <w:p w:rsidR="005C2108" w:rsidRPr="00CC6DBB" w:rsidRDefault="005C2108" w:rsidP="0084167A">
            <w:pPr>
              <w:jc w:val="center"/>
              <w:rPr>
                <w:lang w:val="uk-UA"/>
              </w:rPr>
            </w:pPr>
            <w:r w:rsidRPr="00CC6DBB">
              <w:rPr>
                <w:lang w:val="uk-UA"/>
              </w:rPr>
              <w:t>2 команди</w:t>
            </w:r>
          </w:p>
        </w:tc>
        <w:tc>
          <w:tcPr>
            <w:tcW w:w="2644" w:type="dxa"/>
            <w:gridSpan w:val="4"/>
          </w:tcPr>
          <w:p w:rsidR="005C2108" w:rsidRPr="00CC6DBB" w:rsidRDefault="005C2108" w:rsidP="0084167A">
            <w:pPr>
              <w:jc w:val="center"/>
              <w:rPr>
                <w:lang w:val="uk-UA"/>
              </w:rPr>
            </w:pPr>
            <w:r w:rsidRPr="00CC6DBB">
              <w:rPr>
                <w:lang w:val="uk-UA"/>
              </w:rPr>
              <w:t>3 команди</w:t>
            </w:r>
          </w:p>
        </w:tc>
        <w:tc>
          <w:tcPr>
            <w:tcW w:w="3800" w:type="dxa"/>
            <w:gridSpan w:val="5"/>
          </w:tcPr>
          <w:p w:rsidR="005C2108" w:rsidRPr="00CC6DBB" w:rsidRDefault="005C2108" w:rsidP="0084167A">
            <w:pPr>
              <w:jc w:val="center"/>
              <w:rPr>
                <w:lang w:val="uk-UA"/>
              </w:rPr>
            </w:pPr>
            <w:r w:rsidRPr="00CC6DBB">
              <w:rPr>
                <w:lang w:val="uk-UA"/>
              </w:rPr>
              <w:t>4 команди</w:t>
            </w:r>
          </w:p>
        </w:tc>
      </w:tr>
      <w:tr w:rsidR="005C2108" w:rsidRPr="00CC6DBB" w:rsidTr="00CC6DBB">
        <w:tc>
          <w:tcPr>
            <w:tcW w:w="1078" w:type="dxa"/>
          </w:tcPr>
          <w:p w:rsidR="005C2108" w:rsidRPr="00CC6DBB" w:rsidRDefault="005C2108" w:rsidP="0084167A">
            <w:pPr>
              <w:jc w:val="both"/>
              <w:rPr>
                <w:lang w:val="uk-UA"/>
              </w:rPr>
            </w:pPr>
            <w:r w:rsidRPr="00CC6DBB">
              <w:rPr>
                <w:lang w:val="uk-UA"/>
              </w:rPr>
              <w:t>команда</w:t>
            </w:r>
          </w:p>
        </w:tc>
        <w:tc>
          <w:tcPr>
            <w:tcW w:w="1198" w:type="dxa"/>
            <w:gridSpan w:val="2"/>
          </w:tcPr>
          <w:p w:rsidR="005C2108" w:rsidRPr="00CC6DBB" w:rsidRDefault="005C2108" w:rsidP="0084167A">
            <w:pPr>
              <w:jc w:val="center"/>
              <w:rPr>
                <w:lang w:val="uk-UA"/>
              </w:rPr>
            </w:pPr>
            <w:r w:rsidRPr="00CC6DBB">
              <w:rPr>
                <w:lang w:val="uk-UA"/>
              </w:rPr>
              <w:t>номер змагання</w:t>
            </w:r>
          </w:p>
        </w:tc>
        <w:tc>
          <w:tcPr>
            <w:tcW w:w="1069" w:type="dxa"/>
          </w:tcPr>
          <w:p w:rsidR="005C2108" w:rsidRPr="00CC6DBB" w:rsidRDefault="005C2108" w:rsidP="0084167A">
            <w:pPr>
              <w:jc w:val="both"/>
              <w:rPr>
                <w:lang w:val="uk-UA"/>
              </w:rPr>
            </w:pPr>
            <w:r w:rsidRPr="00CC6DBB">
              <w:rPr>
                <w:lang w:val="uk-UA"/>
              </w:rPr>
              <w:t>команда</w:t>
            </w:r>
          </w:p>
        </w:tc>
        <w:tc>
          <w:tcPr>
            <w:tcW w:w="1575" w:type="dxa"/>
            <w:gridSpan w:val="3"/>
          </w:tcPr>
          <w:p w:rsidR="005C2108" w:rsidRPr="00CC6DBB" w:rsidRDefault="005C2108" w:rsidP="0084167A">
            <w:pPr>
              <w:jc w:val="center"/>
              <w:rPr>
                <w:lang w:val="uk-UA"/>
              </w:rPr>
            </w:pPr>
            <w:r w:rsidRPr="00CC6DBB">
              <w:rPr>
                <w:lang w:val="uk-UA"/>
              </w:rPr>
              <w:t>номер команди</w:t>
            </w:r>
          </w:p>
        </w:tc>
        <w:tc>
          <w:tcPr>
            <w:tcW w:w="1189" w:type="dxa"/>
          </w:tcPr>
          <w:p w:rsidR="005C2108" w:rsidRPr="00CC6DBB" w:rsidRDefault="005C2108" w:rsidP="0084167A">
            <w:pPr>
              <w:jc w:val="both"/>
              <w:rPr>
                <w:lang w:val="uk-UA"/>
              </w:rPr>
            </w:pPr>
            <w:r w:rsidRPr="00CC6DBB">
              <w:rPr>
                <w:lang w:val="uk-UA"/>
              </w:rPr>
              <w:t>команда</w:t>
            </w:r>
          </w:p>
        </w:tc>
        <w:tc>
          <w:tcPr>
            <w:tcW w:w="2611" w:type="dxa"/>
            <w:gridSpan w:val="4"/>
          </w:tcPr>
          <w:p w:rsidR="005C2108" w:rsidRPr="00CC6DBB" w:rsidRDefault="005C2108" w:rsidP="0084167A">
            <w:pPr>
              <w:jc w:val="center"/>
              <w:rPr>
                <w:lang w:val="uk-UA"/>
              </w:rPr>
            </w:pPr>
            <w:r w:rsidRPr="00CC6DBB">
              <w:rPr>
                <w:lang w:val="uk-UA"/>
              </w:rPr>
              <w:t>номер команди</w:t>
            </w:r>
          </w:p>
        </w:tc>
      </w:tr>
      <w:tr w:rsidR="005C2108" w:rsidRPr="00CC6DBB" w:rsidTr="00CC6DBB">
        <w:tc>
          <w:tcPr>
            <w:tcW w:w="1078" w:type="dxa"/>
          </w:tcPr>
          <w:p w:rsidR="005C2108" w:rsidRPr="00CC6DBB" w:rsidRDefault="005C2108" w:rsidP="0084167A">
            <w:pPr>
              <w:jc w:val="center"/>
              <w:rPr>
                <w:lang w:val="uk-UA"/>
              </w:rPr>
            </w:pPr>
          </w:p>
        </w:tc>
        <w:tc>
          <w:tcPr>
            <w:tcW w:w="599" w:type="dxa"/>
          </w:tcPr>
          <w:p w:rsidR="005C2108" w:rsidRPr="00CC6DBB" w:rsidRDefault="005C2108" w:rsidP="0084167A">
            <w:pPr>
              <w:jc w:val="center"/>
              <w:rPr>
                <w:lang w:val="uk-UA"/>
              </w:rPr>
            </w:pPr>
            <w:r w:rsidRPr="00CC6DBB">
              <w:rPr>
                <w:lang w:val="uk-UA"/>
              </w:rPr>
              <w:t>1</w:t>
            </w:r>
          </w:p>
        </w:tc>
        <w:tc>
          <w:tcPr>
            <w:tcW w:w="599" w:type="dxa"/>
          </w:tcPr>
          <w:p w:rsidR="005C2108" w:rsidRPr="00CC6DBB" w:rsidRDefault="005C2108" w:rsidP="0084167A">
            <w:pPr>
              <w:jc w:val="center"/>
              <w:rPr>
                <w:lang w:val="uk-UA"/>
              </w:rPr>
            </w:pPr>
            <w:r w:rsidRPr="00CC6DBB">
              <w:rPr>
                <w:lang w:val="uk-UA"/>
              </w:rPr>
              <w:t>2</w:t>
            </w:r>
          </w:p>
        </w:tc>
        <w:tc>
          <w:tcPr>
            <w:tcW w:w="1069" w:type="dxa"/>
          </w:tcPr>
          <w:p w:rsidR="005C2108" w:rsidRPr="00CC6DBB" w:rsidRDefault="005C2108" w:rsidP="0084167A">
            <w:pPr>
              <w:jc w:val="both"/>
              <w:rPr>
                <w:lang w:val="uk-UA"/>
              </w:rPr>
            </w:pPr>
          </w:p>
        </w:tc>
        <w:tc>
          <w:tcPr>
            <w:tcW w:w="525" w:type="dxa"/>
          </w:tcPr>
          <w:p w:rsidR="005C2108" w:rsidRPr="00CC6DBB" w:rsidRDefault="005C2108" w:rsidP="0084167A">
            <w:pPr>
              <w:jc w:val="center"/>
              <w:rPr>
                <w:lang w:val="uk-UA"/>
              </w:rPr>
            </w:pPr>
            <w:r w:rsidRPr="00CC6DBB">
              <w:rPr>
                <w:lang w:val="uk-UA"/>
              </w:rPr>
              <w:t>1</w:t>
            </w:r>
          </w:p>
        </w:tc>
        <w:tc>
          <w:tcPr>
            <w:tcW w:w="525" w:type="dxa"/>
          </w:tcPr>
          <w:p w:rsidR="005C2108" w:rsidRPr="00CC6DBB" w:rsidRDefault="005C2108" w:rsidP="0084167A">
            <w:pPr>
              <w:jc w:val="center"/>
              <w:rPr>
                <w:lang w:val="uk-UA"/>
              </w:rPr>
            </w:pPr>
            <w:r w:rsidRPr="00CC6DBB">
              <w:rPr>
                <w:lang w:val="uk-UA"/>
              </w:rPr>
              <w:t>2</w:t>
            </w:r>
          </w:p>
        </w:tc>
        <w:tc>
          <w:tcPr>
            <w:tcW w:w="525" w:type="dxa"/>
          </w:tcPr>
          <w:p w:rsidR="005C2108" w:rsidRPr="00CC6DBB" w:rsidRDefault="005C2108" w:rsidP="0084167A">
            <w:pPr>
              <w:jc w:val="center"/>
              <w:rPr>
                <w:lang w:val="uk-UA"/>
              </w:rPr>
            </w:pPr>
            <w:r w:rsidRPr="00CC6DBB">
              <w:rPr>
                <w:lang w:val="uk-UA"/>
              </w:rPr>
              <w:t>3</w:t>
            </w:r>
          </w:p>
        </w:tc>
        <w:tc>
          <w:tcPr>
            <w:tcW w:w="1189" w:type="dxa"/>
          </w:tcPr>
          <w:p w:rsidR="005C2108" w:rsidRPr="00CC6DBB" w:rsidRDefault="005C2108" w:rsidP="0084167A">
            <w:pPr>
              <w:jc w:val="center"/>
              <w:rPr>
                <w:lang w:val="uk-UA"/>
              </w:rPr>
            </w:pPr>
          </w:p>
        </w:tc>
        <w:tc>
          <w:tcPr>
            <w:tcW w:w="652" w:type="dxa"/>
          </w:tcPr>
          <w:p w:rsidR="005C2108" w:rsidRPr="00CC6DBB" w:rsidRDefault="005C2108" w:rsidP="0084167A">
            <w:pPr>
              <w:jc w:val="center"/>
              <w:rPr>
                <w:lang w:val="uk-UA"/>
              </w:rPr>
            </w:pPr>
            <w:r w:rsidRPr="00CC6DBB">
              <w:rPr>
                <w:lang w:val="uk-UA"/>
              </w:rPr>
              <w:t>1</w:t>
            </w:r>
          </w:p>
        </w:tc>
        <w:tc>
          <w:tcPr>
            <w:tcW w:w="653" w:type="dxa"/>
          </w:tcPr>
          <w:p w:rsidR="005C2108" w:rsidRPr="00CC6DBB" w:rsidRDefault="005C2108" w:rsidP="0084167A">
            <w:pPr>
              <w:jc w:val="center"/>
              <w:rPr>
                <w:lang w:val="uk-UA"/>
              </w:rPr>
            </w:pPr>
            <w:r w:rsidRPr="00CC6DBB">
              <w:rPr>
                <w:lang w:val="uk-UA"/>
              </w:rPr>
              <w:t>2</w:t>
            </w:r>
          </w:p>
        </w:tc>
        <w:tc>
          <w:tcPr>
            <w:tcW w:w="653" w:type="dxa"/>
          </w:tcPr>
          <w:p w:rsidR="005C2108" w:rsidRPr="00CC6DBB" w:rsidRDefault="005C2108" w:rsidP="0084167A">
            <w:pPr>
              <w:jc w:val="center"/>
              <w:rPr>
                <w:lang w:val="uk-UA"/>
              </w:rPr>
            </w:pPr>
            <w:r w:rsidRPr="00CC6DBB">
              <w:rPr>
                <w:lang w:val="uk-UA"/>
              </w:rPr>
              <w:t>3</w:t>
            </w:r>
          </w:p>
        </w:tc>
        <w:tc>
          <w:tcPr>
            <w:tcW w:w="653" w:type="dxa"/>
          </w:tcPr>
          <w:p w:rsidR="005C2108" w:rsidRPr="00CC6DBB" w:rsidRDefault="005C2108" w:rsidP="0084167A">
            <w:pPr>
              <w:jc w:val="center"/>
              <w:rPr>
                <w:lang w:val="uk-UA"/>
              </w:rPr>
            </w:pPr>
            <w:r w:rsidRPr="00CC6DBB">
              <w:rPr>
                <w:lang w:val="uk-UA"/>
              </w:rPr>
              <w:t>4</w:t>
            </w:r>
          </w:p>
        </w:tc>
      </w:tr>
      <w:tr w:rsidR="005C2108" w:rsidRPr="00CC6DBB" w:rsidTr="00CC6DBB">
        <w:tc>
          <w:tcPr>
            <w:tcW w:w="1078" w:type="dxa"/>
          </w:tcPr>
          <w:p w:rsidR="005C2108" w:rsidRPr="00CC6DBB" w:rsidRDefault="005C2108" w:rsidP="0084167A">
            <w:pPr>
              <w:jc w:val="center"/>
              <w:rPr>
                <w:lang w:val="uk-UA"/>
              </w:rPr>
            </w:pPr>
            <w:r w:rsidRPr="00CC6DBB">
              <w:rPr>
                <w:lang w:val="uk-UA"/>
              </w:rPr>
              <w:t>1</w:t>
            </w:r>
          </w:p>
        </w:tc>
        <w:tc>
          <w:tcPr>
            <w:tcW w:w="599" w:type="dxa"/>
          </w:tcPr>
          <w:p w:rsidR="005C2108" w:rsidRPr="00CC6DBB" w:rsidRDefault="005C2108" w:rsidP="0084167A">
            <w:pPr>
              <w:jc w:val="center"/>
              <w:rPr>
                <w:lang w:val="uk-UA"/>
              </w:rPr>
            </w:pPr>
            <w:r w:rsidRPr="00CC6DBB">
              <w:rPr>
                <w:lang w:val="uk-UA"/>
              </w:rPr>
              <w:t>Д</w:t>
            </w:r>
          </w:p>
        </w:tc>
        <w:tc>
          <w:tcPr>
            <w:tcW w:w="599" w:type="dxa"/>
          </w:tcPr>
          <w:p w:rsidR="005C2108" w:rsidRPr="00CC6DBB" w:rsidRDefault="005C2108" w:rsidP="0084167A">
            <w:pPr>
              <w:jc w:val="center"/>
              <w:rPr>
                <w:lang w:val="uk-UA"/>
              </w:rPr>
            </w:pPr>
            <w:r w:rsidRPr="00CC6DBB">
              <w:rPr>
                <w:lang w:val="uk-UA"/>
              </w:rPr>
              <w:t>О</w:t>
            </w:r>
          </w:p>
        </w:tc>
        <w:tc>
          <w:tcPr>
            <w:tcW w:w="1069" w:type="dxa"/>
          </w:tcPr>
          <w:p w:rsidR="005C2108" w:rsidRPr="00CC6DBB" w:rsidRDefault="005C2108" w:rsidP="0084167A">
            <w:pPr>
              <w:jc w:val="center"/>
              <w:rPr>
                <w:lang w:val="uk-UA"/>
              </w:rPr>
            </w:pPr>
            <w:r w:rsidRPr="00CC6DBB">
              <w:rPr>
                <w:lang w:val="uk-UA"/>
              </w:rPr>
              <w:t>1</w:t>
            </w:r>
          </w:p>
        </w:tc>
        <w:tc>
          <w:tcPr>
            <w:tcW w:w="525" w:type="dxa"/>
          </w:tcPr>
          <w:p w:rsidR="005C2108" w:rsidRPr="00CC6DBB" w:rsidRDefault="005C2108" w:rsidP="0084167A">
            <w:pPr>
              <w:jc w:val="both"/>
              <w:rPr>
                <w:lang w:val="uk-UA"/>
              </w:rPr>
            </w:pPr>
            <w:r w:rsidRPr="00CC6DBB">
              <w:rPr>
                <w:lang w:val="uk-UA"/>
              </w:rPr>
              <w:t>Д</w:t>
            </w:r>
          </w:p>
        </w:tc>
        <w:tc>
          <w:tcPr>
            <w:tcW w:w="525" w:type="dxa"/>
          </w:tcPr>
          <w:p w:rsidR="005C2108" w:rsidRPr="00CC6DBB" w:rsidRDefault="005C2108" w:rsidP="0084167A">
            <w:pPr>
              <w:jc w:val="both"/>
              <w:rPr>
                <w:lang w:val="uk-UA"/>
              </w:rPr>
            </w:pPr>
            <w:r w:rsidRPr="00CC6DBB">
              <w:rPr>
                <w:lang w:val="uk-UA"/>
              </w:rPr>
              <w:t>Р</w:t>
            </w:r>
          </w:p>
        </w:tc>
        <w:tc>
          <w:tcPr>
            <w:tcW w:w="525" w:type="dxa"/>
          </w:tcPr>
          <w:p w:rsidR="005C2108" w:rsidRPr="00CC6DBB" w:rsidRDefault="005C2108" w:rsidP="0084167A">
            <w:pPr>
              <w:jc w:val="both"/>
              <w:rPr>
                <w:lang w:val="uk-UA"/>
              </w:rPr>
            </w:pPr>
            <w:r w:rsidRPr="00CC6DBB">
              <w:rPr>
                <w:lang w:val="uk-UA"/>
              </w:rPr>
              <w:t>О</w:t>
            </w:r>
          </w:p>
        </w:tc>
        <w:tc>
          <w:tcPr>
            <w:tcW w:w="1189" w:type="dxa"/>
          </w:tcPr>
          <w:p w:rsidR="005C2108" w:rsidRPr="00CC6DBB" w:rsidRDefault="005C2108" w:rsidP="0084167A">
            <w:pPr>
              <w:jc w:val="center"/>
              <w:rPr>
                <w:lang w:val="uk-UA"/>
              </w:rPr>
            </w:pPr>
            <w:r w:rsidRPr="00CC6DBB">
              <w:rPr>
                <w:lang w:val="uk-UA"/>
              </w:rPr>
              <w:t>1</w:t>
            </w:r>
          </w:p>
        </w:tc>
        <w:tc>
          <w:tcPr>
            <w:tcW w:w="652" w:type="dxa"/>
          </w:tcPr>
          <w:p w:rsidR="005C2108" w:rsidRPr="00CC6DBB" w:rsidRDefault="005C2108" w:rsidP="0084167A">
            <w:pPr>
              <w:jc w:val="center"/>
              <w:rPr>
                <w:lang w:val="uk-UA"/>
              </w:rPr>
            </w:pPr>
            <w:r w:rsidRPr="00CC6DBB">
              <w:rPr>
                <w:lang w:val="uk-UA"/>
              </w:rPr>
              <w:t>Д</w:t>
            </w:r>
          </w:p>
        </w:tc>
        <w:tc>
          <w:tcPr>
            <w:tcW w:w="653" w:type="dxa"/>
          </w:tcPr>
          <w:p w:rsidR="005C2108" w:rsidRPr="00CC6DBB" w:rsidRDefault="005C2108" w:rsidP="0084167A">
            <w:pPr>
              <w:jc w:val="center"/>
              <w:rPr>
                <w:lang w:val="uk-UA"/>
              </w:rPr>
            </w:pPr>
            <w:r w:rsidRPr="00CC6DBB">
              <w:rPr>
                <w:lang w:val="uk-UA"/>
              </w:rPr>
              <w:t>С</w:t>
            </w:r>
          </w:p>
        </w:tc>
        <w:tc>
          <w:tcPr>
            <w:tcW w:w="653" w:type="dxa"/>
          </w:tcPr>
          <w:p w:rsidR="005C2108" w:rsidRPr="00CC6DBB" w:rsidRDefault="005C2108" w:rsidP="0084167A">
            <w:pPr>
              <w:jc w:val="center"/>
              <w:rPr>
                <w:lang w:val="uk-UA"/>
              </w:rPr>
            </w:pPr>
            <w:r w:rsidRPr="00CC6DBB">
              <w:rPr>
                <w:lang w:val="uk-UA"/>
              </w:rPr>
              <w:t>Р</w:t>
            </w:r>
          </w:p>
        </w:tc>
        <w:tc>
          <w:tcPr>
            <w:tcW w:w="653" w:type="dxa"/>
          </w:tcPr>
          <w:p w:rsidR="005C2108" w:rsidRPr="00CC6DBB" w:rsidRDefault="005C2108" w:rsidP="0084167A">
            <w:pPr>
              <w:jc w:val="center"/>
              <w:rPr>
                <w:lang w:val="uk-UA"/>
              </w:rPr>
            </w:pPr>
            <w:r w:rsidRPr="00CC6DBB">
              <w:rPr>
                <w:lang w:val="uk-UA"/>
              </w:rPr>
              <w:t>О</w:t>
            </w:r>
          </w:p>
        </w:tc>
      </w:tr>
      <w:tr w:rsidR="005C2108" w:rsidRPr="00CC6DBB" w:rsidTr="00CC6DBB">
        <w:tc>
          <w:tcPr>
            <w:tcW w:w="1078" w:type="dxa"/>
          </w:tcPr>
          <w:p w:rsidR="005C2108" w:rsidRPr="00CC6DBB" w:rsidRDefault="005C2108" w:rsidP="0084167A">
            <w:pPr>
              <w:jc w:val="center"/>
              <w:rPr>
                <w:lang w:val="uk-UA"/>
              </w:rPr>
            </w:pPr>
            <w:r w:rsidRPr="00CC6DBB">
              <w:rPr>
                <w:lang w:val="uk-UA"/>
              </w:rPr>
              <w:t>2</w:t>
            </w:r>
          </w:p>
        </w:tc>
        <w:tc>
          <w:tcPr>
            <w:tcW w:w="599" w:type="dxa"/>
          </w:tcPr>
          <w:p w:rsidR="005C2108" w:rsidRPr="00CC6DBB" w:rsidRDefault="005C2108" w:rsidP="0084167A">
            <w:pPr>
              <w:jc w:val="center"/>
              <w:rPr>
                <w:lang w:val="uk-UA"/>
              </w:rPr>
            </w:pPr>
            <w:r w:rsidRPr="00CC6DBB">
              <w:rPr>
                <w:lang w:val="uk-UA"/>
              </w:rPr>
              <w:t>О</w:t>
            </w:r>
          </w:p>
        </w:tc>
        <w:tc>
          <w:tcPr>
            <w:tcW w:w="599" w:type="dxa"/>
          </w:tcPr>
          <w:p w:rsidR="005C2108" w:rsidRPr="00CC6DBB" w:rsidRDefault="005C2108" w:rsidP="0084167A">
            <w:pPr>
              <w:jc w:val="center"/>
              <w:rPr>
                <w:lang w:val="uk-UA"/>
              </w:rPr>
            </w:pPr>
            <w:r w:rsidRPr="00CC6DBB">
              <w:rPr>
                <w:lang w:val="uk-UA"/>
              </w:rPr>
              <w:t>Д</w:t>
            </w:r>
          </w:p>
        </w:tc>
        <w:tc>
          <w:tcPr>
            <w:tcW w:w="1069" w:type="dxa"/>
          </w:tcPr>
          <w:p w:rsidR="005C2108" w:rsidRPr="00CC6DBB" w:rsidRDefault="005C2108" w:rsidP="0084167A">
            <w:pPr>
              <w:jc w:val="center"/>
              <w:rPr>
                <w:lang w:val="uk-UA"/>
              </w:rPr>
            </w:pPr>
            <w:r w:rsidRPr="00CC6DBB">
              <w:rPr>
                <w:lang w:val="uk-UA"/>
              </w:rPr>
              <w:t>2</w:t>
            </w:r>
          </w:p>
        </w:tc>
        <w:tc>
          <w:tcPr>
            <w:tcW w:w="525" w:type="dxa"/>
          </w:tcPr>
          <w:p w:rsidR="005C2108" w:rsidRPr="00CC6DBB" w:rsidRDefault="005C2108" w:rsidP="0084167A">
            <w:pPr>
              <w:jc w:val="both"/>
              <w:rPr>
                <w:lang w:val="uk-UA"/>
              </w:rPr>
            </w:pPr>
            <w:r w:rsidRPr="00CC6DBB">
              <w:rPr>
                <w:lang w:val="uk-UA"/>
              </w:rPr>
              <w:t>О</w:t>
            </w:r>
          </w:p>
        </w:tc>
        <w:tc>
          <w:tcPr>
            <w:tcW w:w="525" w:type="dxa"/>
          </w:tcPr>
          <w:p w:rsidR="005C2108" w:rsidRPr="00CC6DBB" w:rsidRDefault="005C2108" w:rsidP="0084167A">
            <w:pPr>
              <w:jc w:val="both"/>
              <w:rPr>
                <w:lang w:val="uk-UA"/>
              </w:rPr>
            </w:pPr>
            <w:r w:rsidRPr="00CC6DBB">
              <w:rPr>
                <w:lang w:val="uk-UA"/>
              </w:rPr>
              <w:t>Д</w:t>
            </w:r>
          </w:p>
        </w:tc>
        <w:tc>
          <w:tcPr>
            <w:tcW w:w="525" w:type="dxa"/>
          </w:tcPr>
          <w:p w:rsidR="005C2108" w:rsidRPr="00CC6DBB" w:rsidRDefault="005C2108" w:rsidP="0084167A">
            <w:pPr>
              <w:jc w:val="both"/>
              <w:rPr>
                <w:lang w:val="uk-UA"/>
              </w:rPr>
            </w:pPr>
            <w:r w:rsidRPr="00CC6DBB">
              <w:rPr>
                <w:lang w:val="uk-UA"/>
              </w:rPr>
              <w:t>Р</w:t>
            </w:r>
          </w:p>
        </w:tc>
        <w:tc>
          <w:tcPr>
            <w:tcW w:w="1189" w:type="dxa"/>
          </w:tcPr>
          <w:p w:rsidR="005C2108" w:rsidRPr="00CC6DBB" w:rsidRDefault="005C2108" w:rsidP="0084167A">
            <w:pPr>
              <w:jc w:val="center"/>
              <w:rPr>
                <w:lang w:val="uk-UA"/>
              </w:rPr>
            </w:pPr>
            <w:r w:rsidRPr="00CC6DBB">
              <w:rPr>
                <w:lang w:val="uk-UA"/>
              </w:rPr>
              <w:t>2</w:t>
            </w:r>
          </w:p>
        </w:tc>
        <w:tc>
          <w:tcPr>
            <w:tcW w:w="652" w:type="dxa"/>
          </w:tcPr>
          <w:p w:rsidR="005C2108" w:rsidRPr="00CC6DBB" w:rsidRDefault="005C2108" w:rsidP="0084167A">
            <w:pPr>
              <w:jc w:val="center"/>
              <w:rPr>
                <w:lang w:val="uk-UA"/>
              </w:rPr>
            </w:pPr>
            <w:r w:rsidRPr="00CC6DBB">
              <w:rPr>
                <w:lang w:val="uk-UA"/>
              </w:rPr>
              <w:t>О</w:t>
            </w:r>
          </w:p>
        </w:tc>
        <w:tc>
          <w:tcPr>
            <w:tcW w:w="653" w:type="dxa"/>
          </w:tcPr>
          <w:p w:rsidR="005C2108" w:rsidRPr="00CC6DBB" w:rsidRDefault="005C2108" w:rsidP="0084167A">
            <w:pPr>
              <w:jc w:val="center"/>
              <w:rPr>
                <w:lang w:val="uk-UA"/>
              </w:rPr>
            </w:pPr>
            <w:r w:rsidRPr="00CC6DBB">
              <w:rPr>
                <w:lang w:val="uk-UA"/>
              </w:rPr>
              <w:t>Д</w:t>
            </w:r>
          </w:p>
        </w:tc>
        <w:tc>
          <w:tcPr>
            <w:tcW w:w="653" w:type="dxa"/>
          </w:tcPr>
          <w:p w:rsidR="005C2108" w:rsidRPr="00CC6DBB" w:rsidRDefault="005C2108" w:rsidP="0084167A">
            <w:pPr>
              <w:jc w:val="center"/>
              <w:rPr>
                <w:lang w:val="uk-UA"/>
              </w:rPr>
            </w:pPr>
            <w:r w:rsidRPr="00CC6DBB">
              <w:rPr>
                <w:lang w:val="uk-UA"/>
              </w:rPr>
              <w:t>С</w:t>
            </w:r>
          </w:p>
        </w:tc>
        <w:tc>
          <w:tcPr>
            <w:tcW w:w="653" w:type="dxa"/>
          </w:tcPr>
          <w:p w:rsidR="005C2108" w:rsidRPr="00CC6DBB" w:rsidRDefault="005C2108" w:rsidP="0084167A">
            <w:pPr>
              <w:jc w:val="center"/>
              <w:rPr>
                <w:lang w:val="uk-UA"/>
              </w:rPr>
            </w:pPr>
            <w:r w:rsidRPr="00CC6DBB">
              <w:rPr>
                <w:lang w:val="uk-UA"/>
              </w:rPr>
              <w:t>Р</w:t>
            </w:r>
          </w:p>
        </w:tc>
      </w:tr>
      <w:tr w:rsidR="005C2108" w:rsidRPr="00CC6DBB" w:rsidTr="00CC6DBB">
        <w:tc>
          <w:tcPr>
            <w:tcW w:w="1078" w:type="dxa"/>
          </w:tcPr>
          <w:p w:rsidR="005C2108" w:rsidRPr="00CC6DBB" w:rsidRDefault="005C2108" w:rsidP="0084167A">
            <w:pPr>
              <w:jc w:val="both"/>
              <w:rPr>
                <w:lang w:val="uk-UA"/>
              </w:rPr>
            </w:pPr>
          </w:p>
        </w:tc>
        <w:tc>
          <w:tcPr>
            <w:tcW w:w="599" w:type="dxa"/>
          </w:tcPr>
          <w:p w:rsidR="005C2108" w:rsidRPr="00CC6DBB" w:rsidRDefault="005C2108" w:rsidP="0084167A">
            <w:pPr>
              <w:jc w:val="both"/>
              <w:rPr>
                <w:lang w:val="uk-UA"/>
              </w:rPr>
            </w:pPr>
          </w:p>
        </w:tc>
        <w:tc>
          <w:tcPr>
            <w:tcW w:w="599" w:type="dxa"/>
          </w:tcPr>
          <w:p w:rsidR="005C2108" w:rsidRPr="00CC6DBB" w:rsidRDefault="005C2108" w:rsidP="0084167A">
            <w:pPr>
              <w:jc w:val="both"/>
              <w:rPr>
                <w:lang w:val="uk-UA"/>
              </w:rPr>
            </w:pPr>
          </w:p>
        </w:tc>
        <w:tc>
          <w:tcPr>
            <w:tcW w:w="1069" w:type="dxa"/>
          </w:tcPr>
          <w:p w:rsidR="005C2108" w:rsidRPr="00CC6DBB" w:rsidRDefault="005C2108" w:rsidP="0084167A">
            <w:pPr>
              <w:jc w:val="center"/>
              <w:rPr>
                <w:lang w:val="uk-UA"/>
              </w:rPr>
            </w:pPr>
            <w:r w:rsidRPr="00CC6DBB">
              <w:rPr>
                <w:lang w:val="uk-UA"/>
              </w:rPr>
              <w:t>3</w:t>
            </w:r>
          </w:p>
        </w:tc>
        <w:tc>
          <w:tcPr>
            <w:tcW w:w="525" w:type="dxa"/>
          </w:tcPr>
          <w:p w:rsidR="005C2108" w:rsidRPr="00CC6DBB" w:rsidRDefault="005C2108" w:rsidP="0084167A">
            <w:pPr>
              <w:jc w:val="both"/>
              <w:rPr>
                <w:lang w:val="uk-UA"/>
              </w:rPr>
            </w:pPr>
            <w:r w:rsidRPr="00CC6DBB">
              <w:rPr>
                <w:lang w:val="uk-UA"/>
              </w:rPr>
              <w:t>Р</w:t>
            </w:r>
          </w:p>
        </w:tc>
        <w:tc>
          <w:tcPr>
            <w:tcW w:w="525" w:type="dxa"/>
          </w:tcPr>
          <w:p w:rsidR="005C2108" w:rsidRPr="00CC6DBB" w:rsidRDefault="005C2108" w:rsidP="0084167A">
            <w:pPr>
              <w:jc w:val="both"/>
              <w:rPr>
                <w:lang w:val="uk-UA"/>
              </w:rPr>
            </w:pPr>
            <w:r w:rsidRPr="00CC6DBB">
              <w:rPr>
                <w:lang w:val="uk-UA"/>
              </w:rPr>
              <w:t>О</w:t>
            </w:r>
          </w:p>
        </w:tc>
        <w:tc>
          <w:tcPr>
            <w:tcW w:w="525" w:type="dxa"/>
          </w:tcPr>
          <w:p w:rsidR="005C2108" w:rsidRPr="00CC6DBB" w:rsidRDefault="005C2108" w:rsidP="0084167A">
            <w:pPr>
              <w:jc w:val="both"/>
              <w:rPr>
                <w:lang w:val="uk-UA"/>
              </w:rPr>
            </w:pPr>
            <w:r w:rsidRPr="00CC6DBB">
              <w:rPr>
                <w:lang w:val="uk-UA"/>
              </w:rPr>
              <w:t>Д</w:t>
            </w:r>
          </w:p>
        </w:tc>
        <w:tc>
          <w:tcPr>
            <w:tcW w:w="1189" w:type="dxa"/>
          </w:tcPr>
          <w:p w:rsidR="005C2108" w:rsidRPr="00CC6DBB" w:rsidRDefault="005C2108" w:rsidP="0084167A">
            <w:pPr>
              <w:jc w:val="center"/>
              <w:rPr>
                <w:lang w:val="uk-UA"/>
              </w:rPr>
            </w:pPr>
            <w:r w:rsidRPr="00CC6DBB">
              <w:rPr>
                <w:lang w:val="uk-UA"/>
              </w:rPr>
              <w:t>3</w:t>
            </w:r>
          </w:p>
        </w:tc>
        <w:tc>
          <w:tcPr>
            <w:tcW w:w="652" w:type="dxa"/>
          </w:tcPr>
          <w:p w:rsidR="005C2108" w:rsidRPr="00CC6DBB" w:rsidRDefault="005C2108" w:rsidP="0084167A">
            <w:pPr>
              <w:jc w:val="center"/>
              <w:rPr>
                <w:lang w:val="uk-UA"/>
              </w:rPr>
            </w:pPr>
            <w:r w:rsidRPr="00CC6DBB">
              <w:rPr>
                <w:lang w:val="uk-UA"/>
              </w:rPr>
              <w:t>Р</w:t>
            </w:r>
          </w:p>
        </w:tc>
        <w:tc>
          <w:tcPr>
            <w:tcW w:w="653" w:type="dxa"/>
          </w:tcPr>
          <w:p w:rsidR="005C2108" w:rsidRPr="00CC6DBB" w:rsidRDefault="005C2108" w:rsidP="0084167A">
            <w:pPr>
              <w:jc w:val="center"/>
              <w:rPr>
                <w:lang w:val="uk-UA"/>
              </w:rPr>
            </w:pPr>
            <w:r w:rsidRPr="00CC6DBB">
              <w:rPr>
                <w:lang w:val="uk-UA"/>
              </w:rPr>
              <w:t>О</w:t>
            </w:r>
          </w:p>
        </w:tc>
        <w:tc>
          <w:tcPr>
            <w:tcW w:w="653" w:type="dxa"/>
          </w:tcPr>
          <w:p w:rsidR="005C2108" w:rsidRPr="00CC6DBB" w:rsidRDefault="005C2108" w:rsidP="0084167A">
            <w:pPr>
              <w:jc w:val="center"/>
              <w:rPr>
                <w:lang w:val="uk-UA"/>
              </w:rPr>
            </w:pPr>
            <w:r w:rsidRPr="00CC6DBB">
              <w:rPr>
                <w:lang w:val="uk-UA"/>
              </w:rPr>
              <w:t>Д</w:t>
            </w:r>
          </w:p>
        </w:tc>
        <w:tc>
          <w:tcPr>
            <w:tcW w:w="653" w:type="dxa"/>
          </w:tcPr>
          <w:p w:rsidR="005C2108" w:rsidRPr="00CC6DBB" w:rsidRDefault="005C2108" w:rsidP="0084167A">
            <w:pPr>
              <w:jc w:val="center"/>
              <w:rPr>
                <w:lang w:val="uk-UA"/>
              </w:rPr>
            </w:pPr>
            <w:r w:rsidRPr="00CC6DBB">
              <w:rPr>
                <w:lang w:val="uk-UA"/>
              </w:rPr>
              <w:t>С</w:t>
            </w:r>
          </w:p>
        </w:tc>
      </w:tr>
      <w:tr w:rsidR="005C2108" w:rsidRPr="00CC6DBB" w:rsidTr="00CC6DBB">
        <w:tc>
          <w:tcPr>
            <w:tcW w:w="1078" w:type="dxa"/>
          </w:tcPr>
          <w:p w:rsidR="005C2108" w:rsidRPr="00CC6DBB" w:rsidRDefault="005C2108" w:rsidP="0084167A">
            <w:pPr>
              <w:jc w:val="both"/>
              <w:rPr>
                <w:lang w:val="uk-UA"/>
              </w:rPr>
            </w:pPr>
          </w:p>
        </w:tc>
        <w:tc>
          <w:tcPr>
            <w:tcW w:w="599" w:type="dxa"/>
          </w:tcPr>
          <w:p w:rsidR="005C2108" w:rsidRPr="00CC6DBB" w:rsidRDefault="005C2108" w:rsidP="0084167A">
            <w:pPr>
              <w:jc w:val="both"/>
              <w:rPr>
                <w:lang w:val="uk-UA"/>
              </w:rPr>
            </w:pPr>
          </w:p>
        </w:tc>
        <w:tc>
          <w:tcPr>
            <w:tcW w:w="599" w:type="dxa"/>
          </w:tcPr>
          <w:p w:rsidR="005C2108" w:rsidRPr="00CC6DBB" w:rsidRDefault="005C2108" w:rsidP="0084167A">
            <w:pPr>
              <w:jc w:val="both"/>
              <w:rPr>
                <w:lang w:val="uk-UA"/>
              </w:rPr>
            </w:pPr>
          </w:p>
        </w:tc>
        <w:tc>
          <w:tcPr>
            <w:tcW w:w="1069" w:type="dxa"/>
          </w:tcPr>
          <w:p w:rsidR="005C2108" w:rsidRPr="00CC6DBB" w:rsidRDefault="005C2108" w:rsidP="0084167A">
            <w:pPr>
              <w:jc w:val="both"/>
              <w:rPr>
                <w:lang w:val="uk-UA"/>
              </w:rPr>
            </w:pPr>
          </w:p>
        </w:tc>
        <w:tc>
          <w:tcPr>
            <w:tcW w:w="525" w:type="dxa"/>
          </w:tcPr>
          <w:p w:rsidR="005C2108" w:rsidRPr="00CC6DBB" w:rsidRDefault="005C2108" w:rsidP="0084167A">
            <w:pPr>
              <w:jc w:val="both"/>
              <w:rPr>
                <w:lang w:val="uk-UA"/>
              </w:rPr>
            </w:pPr>
          </w:p>
        </w:tc>
        <w:tc>
          <w:tcPr>
            <w:tcW w:w="525" w:type="dxa"/>
          </w:tcPr>
          <w:p w:rsidR="005C2108" w:rsidRPr="00CC6DBB" w:rsidRDefault="005C2108" w:rsidP="0084167A">
            <w:pPr>
              <w:jc w:val="both"/>
              <w:rPr>
                <w:lang w:val="uk-UA"/>
              </w:rPr>
            </w:pPr>
          </w:p>
        </w:tc>
        <w:tc>
          <w:tcPr>
            <w:tcW w:w="525" w:type="dxa"/>
          </w:tcPr>
          <w:p w:rsidR="005C2108" w:rsidRPr="00CC6DBB" w:rsidRDefault="005C2108" w:rsidP="0084167A">
            <w:pPr>
              <w:jc w:val="both"/>
              <w:rPr>
                <w:lang w:val="uk-UA"/>
              </w:rPr>
            </w:pPr>
          </w:p>
        </w:tc>
        <w:tc>
          <w:tcPr>
            <w:tcW w:w="1189" w:type="dxa"/>
          </w:tcPr>
          <w:p w:rsidR="005C2108" w:rsidRPr="00CC6DBB" w:rsidRDefault="005C2108" w:rsidP="0084167A">
            <w:pPr>
              <w:jc w:val="center"/>
              <w:rPr>
                <w:lang w:val="uk-UA"/>
              </w:rPr>
            </w:pPr>
            <w:r w:rsidRPr="00CC6DBB">
              <w:rPr>
                <w:lang w:val="uk-UA"/>
              </w:rPr>
              <w:t>4</w:t>
            </w:r>
          </w:p>
        </w:tc>
        <w:tc>
          <w:tcPr>
            <w:tcW w:w="652" w:type="dxa"/>
          </w:tcPr>
          <w:p w:rsidR="005C2108" w:rsidRPr="00CC6DBB" w:rsidRDefault="005C2108" w:rsidP="0084167A">
            <w:pPr>
              <w:jc w:val="center"/>
              <w:rPr>
                <w:lang w:val="uk-UA"/>
              </w:rPr>
            </w:pPr>
            <w:r w:rsidRPr="00CC6DBB">
              <w:rPr>
                <w:lang w:val="uk-UA"/>
              </w:rPr>
              <w:t>С</w:t>
            </w:r>
          </w:p>
        </w:tc>
        <w:tc>
          <w:tcPr>
            <w:tcW w:w="653" w:type="dxa"/>
          </w:tcPr>
          <w:p w:rsidR="005C2108" w:rsidRPr="00CC6DBB" w:rsidRDefault="005C2108" w:rsidP="0084167A">
            <w:pPr>
              <w:jc w:val="center"/>
              <w:rPr>
                <w:lang w:val="uk-UA"/>
              </w:rPr>
            </w:pPr>
            <w:r w:rsidRPr="00CC6DBB">
              <w:rPr>
                <w:lang w:val="uk-UA"/>
              </w:rPr>
              <w:t>Р</w:t>
            </w:r>
          </w:p>
        </w:tc>
        <w:tc>
          <w:tcPr>
            <w:tcW w:w="653" w:type="dxa"/>
          </w:tcPr>
          <w:p w:rsidR="005C2108" w:rsidRPr="00CC6DBB" w:rsidRDefault="005C2108" w:rsidP="0084167A">
            <w:pPr>
              <w:jc w:val="center"/>
              <w:rPr>
                <w:lang w:val="uk-UA"/>
              </w:rPr>
            </w:pPr>
            <w:r w:rsidRPr="00CC6DBB">
              <w:rPr>
                <w:lang w:val="uk-UA"/>
              </w:rPr>
              <w:t>О</w:t>
            </w:r>
          </w:p>
        </w:tc>
        <w:tc>
          <w:tcPr>
            <w:tcW w:w="653" w:type="dxa"/>
          </w:tcPr>
          <w:p w:rsidR="005C2108" w:rsidRPr="00CC6DBB" w:rsidRDefault="005C2108" w:rsidP="0084167A">
            <w:pPr>
              <w:jc w:val="center"/>
              <w:rPr>
                <w:lang w:val="uk-UA"/>
              </w:rPr>
            </w:pPr>
            <w:r w:rsidRPr="00CC6DBB">
              <w:rPr>
                <w:lang w:val="uk-UA"/>
              </w:rPr>
              <w:t>Д</w:t>
            </w:r>
          </w:p>
        </w:tc>
      </w:tr>
    </w:tbl>
    <w:p w:rsidR="005C2108" w:rsidRPr="00CC6DBB" w:rsidRDefault="005C2108" w:rsidP="005C2108">
      <w:pPr>
        <w:tabs>
          <w:tab w:val="left" w:pos="9240"/>
        </w:tabs>
        <w:ind w:left="360"/>
        <w:jc w:val="both"/>
        <w:rPr>
          <w:lang w:val="uk-UA"/>
        </w:rPr>
      </w:pPr>
    </w:p>
    <w:p w:rsidR="005C2108" w:rsidRPr="00CC6DBB" w:rsidRDefault="005C2108" w:rsidP="005C2108">
      <w:pPr>
        <w:tabs>
          <w:tab w:val="left" w:pos="9240"/>
        </w:tabs>
        <w:ind w:left="360"/>
        <w:jc w:val="both"/>
        <w:rPr>
          <w:lang w:val="uk-UA"/>
        </w:rPr>
      </w:pPr>
    </w:p>
    <w:p w:rsidR="003C571C" w:rsidRPr="00CC6DBB" w:rsidRDefault="003C571C">
      <w:pPr>
        <w:rPr>
          <w:lang w:val="uk-UA"/>
        </w:rPr>
      </w:pPr>
    </w:p>
    <w:sectPr w:rsidR="003C571C" w:rsidRPr="00CC6DBB" w:rsidSect="00A311F5">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A5"/>
    <w:multiLevelType w:val="hybridMultilevel"/>
    <w:tmpl w:val="874E5B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DD7423"/>
    <w:multiLevelType w:val="hybridMultilevel"/>
    <w:tmpl w:val="4524CB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CF10442"/>
    <w:multiLevelType w:val="hybridMultilevel"/>
    <w:tmpl w:val="1DAA6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797A33"/>
    <w:multiLevelType w:val="hybridMultilevel"/>
    <w:tmpl w:val="7564F2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7DC4276"/>
    <w:multiLevelType w:val="multilevel"/>
    <w:tmpl w:val="8872F4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816678C"/>
    <w:multiLevelType w:val="hybridMultilevel"/>
    <w:tmpl w:val="716A821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68403C00"/>
    <w:multiLevelType w:val="hybridMultilevel"/>
    <w:tmpl w:val="0DBA01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03027ED"/>
    <w:multiLevelType w:val="hybridMultilevel"/>
    <w:tmpl w:val="F59C09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08"/>
    <w:rsid w:val="000158BF"/>
    <w:rsid w:val="001170C9"/>
    <w:rsid w:val="00332267"/>
    <w:rsid w:val="003C571C"/>
    <w:rsid w:val="00446452"/>
    <w:rsid w:val="004C11C0"/>
    <w:rsid w:val="005C2108"/>
    <w:rsid w:val="006C4A89"/>
    <w:rsid w:val="0077749E"/>
    <w:rsid w:val="00933B71"/>
    <w:rsid w:val="0096390C"/>
    <w:rsid w:val="00C541A0"/>
    <w:rsid w:val="00C81288"/>
    <w:rsid w:val="00CC6DBB"/>
    <w:rsid w:val="00D625D4"/>
    <w:rsid w:val="00DB002B"/>
    <w:rsid w:val="00ED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1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1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dcterms:created xsi:type="dcterms:W3CDTF">2019-12-24T17:26:00Z</dcterms:created>
  <dcterms:modified xsi:type="dcterms:W3CDTF">2019-12-24T17:26:00Z</dcterms:modified>
</cp:coreProperties>
</file>