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4" w:rsidRPr="003D72C4" w:rsidRDefault="003D72C4" w:rsidP="003D72C4">
      <w:pPr>
        <w:pStyle w:val="Default"/>
        <w:spacing w:line="360" w:lineRule="auto"/>
        <w:ind w:firstLine="706"/>
        <w:jc w:val="center"/>
        <w:rPr>
          <w:b/>
          <w:bCs/>
          <w:i/>
          <w:iCs/>
          <w:color w:val="auto"/>
          <w:u w:val="single"/>
          <w:lang w:val="uk-UA"/>
        </w:rPr>
      </w:pPr>
      <w:r w:rsidRPr="003D72C4">
        <w:rPr>
          <w:b/>
          <w:bCs/>
          <w:i/>
          <w:iCs/>
          <w:color w:val="auto"/>
          <w:u w:val="single"/>
          <w:lang w:val="uk-UA"/>
        </w:rPr>
        <w:t>Вимоги до оформлення матеріалів:</w:t>
      </w:r>
    </w:p>
    <w:p w:rsidR="003D72C4" w:rsidRPr="003D72C4" w:rsidRDefault="003D72C4" w:rsidP="003D72C4">
      <w:pPr>
        <w:pStyle w:val="Default"/>
        <w:spacing w:after="11"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 xml:space="preserve">1. </w:t>
      </w:r>
      <w:r w:rsidRPr="003D72C4">
        <w:rPr>
          <w:b/>
          <w:bCs/>
          <w:color w:val="auto"/>
          <w:lang w:val="uk-UA"/>
        </w:rPr>
        <w:t>Оформлення:</w:t>
      </w:r>
      <w:r w:rsidRPr="003D72C4">
        <w:rPr>
          <w:bCs/>
          <w:color w:val="auto"/>
          <w:lang w:val="uk-UA"/>
        </w:rPr>
        <w:t xml:space="preserve"> </w:t>
      </w:r>
      <w:r w:rsidRPr="003D72C4">
        <w:rPr>
          <w:color w:val="auto"/>
          <w:lang w:val="uk-UA"/>
        </w:rPr>
        <w:t xml:space="preserve">формат А4 з полями: верхнє та нижнє – 2 см, ліве – 3 см, праве – 1 см. Шрифт набору – </w:t>
      </w:r>
      <w:proofErr w:type="spellStart"/>
      <w:r w:rsidRPr="003D72C4">
        <w:rPr>
          <w:color w:val="auto"/>
          <w:lang w:val="uk-UA"/>
        </w:rPr>
        <w:t>Times</w:t>
      </w:r>
      <w:proofErr w:type="spellEnd"/>
      <w:r w:rsidRPr="003D72C4">
        <w:rPr>
          <w:color w:val="auto"/>
          <w:lang w:val="uk-UA"/>
        </w:rPr>
        <w:t xml:space="preserve"> </w:t>
      </w:r>
      <w:proofErr w:type="spellStart"/>
      <w:r w:rsidRPr="003D72C4">
        <w:rPr>
          <w:color w:val="auto"/>
          <w:lang w:val="uk-UA"/>
        </w:rPr>
        <w:t>New</w:t>
      </w:r>
      <w:proofErr w:type="spellEnd"/>
      <w:r w:rsidRPr="003D72C4">
        <w:rPr>
          <w:color w:val="auto"/>
          <w:lang w:val="uk-UA"/>
        </w:rPr>
        <w:t xml:space="preserve"> </w:t>
      </w:r>
      <w:proofErr w:type="spellStart"/>
      <w:r w:rsidRPr="003D72C4">
        <w:rPr>
          <w:color w:val="auto"/>
          <w:lang w:val="uk-UA"/>
        </w:rPr>
        <w:t>Roman</w:t>
      </w:r>
      <w:proofErr w:type="spellEnd"/>
      <w:r w:rsidRPr="003D72C4">
        <w:rPr>
          <w:color w:val="auto"/>
          <w:lang w:val="uk-UA"/>
        </w:rPr>
        <w:t xml:space="preserve">, 14 </w:t>
      </w:r>
      <w:proofErr w:type="spellStart"/>
      <w:r w:rsidRPr="003D72C4">
        <w:rPr>
          <w:color w:val="auto"/>
          <w:lang w:val="uk-UA"/>
        </w:rPr>
        <w:t>пт</w:t>
      </w:r>
      <w:proofErr w:type="spellEnd"/>
      <w:r w:rsidRPr="003D72C4">
        <w:rPr>
          <w:color w:val="auto"/>
          <w:lang w:val="uk-UA"/>
        </w:rPr>
        <w:t xml:space="preserve">. Міжрядковий інтервал – 1,5. </w:t>
      </w:r>
    </w:p>
    <w:p w:rsidR="003D72C4" w:rsidRPr="003D72C4" w:rsidRDefault="003D72C4" w:rsidP="003D72C4">
      <w:pPr>
        <w:pStyle w:val="Default"/>
        <w:spacing w:after="11"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>2</w:t>
      </w:r>
      <w:r w:rsidRPr="003D72C4">
        <w:rPr>
          <w:b/>
          <w:color w:val="auto"/>
          <w:lang w:val="uk-UA"/>
        </w:rPr>
        <w:t xml:space="preserve">. </w:t>
      </w:r>
      <w:r w:rsidRPr="003D72C4">
        <w:rPr>
          <w:b/>
          <w:bCs/>
          <w:color w:val="auto"/>
          <w:lang w:val="uk-UA"/>
        </w:rPr>
        <w:t>УДК</w:t>
      </w:r>
      <w:r w:rsidRPr="003D72C4">
        <w:rPr>
          <w:bCs/>
          <w:color w:val="auto"/>
          <w:lang w:val="uk-UA"/>
        </w:rPr>
        <w:t xml:space="preserve"> </w:t>
      </w:r>
      <w:r w:rsidRPr="003D72C4">
        <w:rPr>
          <w:color w:val="auto"/>
          <w:lang w:val="uk-UA"/>
        </w:rPr>
        <w:t xml:space="preserve">набирається в першому рядку сторінки й вирівнюється за лівим краєм. </w:t>
      </w:r>
    </w:p>
    <w:p w:rsidR="003D72C4" w:rsidRPr="003D72C4" w:rsidRDefault="003D72C4" w:rsidP="003D72C4">
      <w:pPr>
        <w:pStyle w:val="Default"/>
        <w:spacing w:after="11"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 xml:space="preserve">3. Нижче заголовок тез (напівжирний, усі великі) і вирівнюються посередині. </w:t>
      </w:r>
    </w:p>
    <w:p w:rsidR="003D72C4" w:rsidRPr="003D72C4" w:rsidRDefault="003D72C4" w:rsidP="003D72C4">
      <w:pPr>
        <w:pStyle w:val="Default"/>
        <w:spacing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 xml:space="preserve">4. Напівжирним курсивом вирівнюється за правим краєм: </w:t>
      </w:r>
    </w:p>
    <w:p w:rsidR="003D72C4" w:rsidRPr="003D72C4" w:rsidRDefault="003D72C4" w:rsidP="003D72C4">
      <w:pPr>
        <w:pStyle w:val="Default"/>
        <w:spacing w:after="21" w:line="360" w:lineRule="auto"/>
        <w:ind w:firstLine="706"/>
        <w:jc w:val="both"/>
        <w:rPr>
          <w:b/>
          <w:color w:val="auto"/>
          <w:lang w:val="uk-UA"/>
        </w:rPr>
      </w:pPr>
      <w:r w:rsidRPr="003D72C4">
        <w:rPr>
          <w:color w:val="auto"/>
          <w:lang w:val="uk-UA"/>
        </w:rPr>
        <w:t xml:space="preserve">– </w:t>
      </w:r>
      <w:r w:rsidRPr="003D72C4">
        <w:rPr>
          <w:b/>
          <w:bCs/>
          <w:color w:val="auto"/>
          <w:lang w:val="uk-UA"/>
        </w:rPr>
        <w:t xml:space="preserve">Прізвище, ім’я та по батькові учасника; </w:t>
      </w:r>
    </w:p>
    <w:p w:rsidR="003D72C4" w:rsidRPr="003D72C4" w:rsidRDefault="003D72C4" w:rsidP="003D72C4">
      <w:pPr>
        <w:pStyle w:val="Default"/>
        <w:spacing w:after="21" w:line="360" w:lineRule="auto"/>
        <w:ind w:firstLine="706"/>
        <w:jc w:val="both"/>
        <w:rPr>
          <w:b/>
          <w:color w:val="auto"/>
          <w:lang w:val="uk-UA"/>
        </w:rPr>
      </w:pPr>
      <w:r w:rsidRPr="003D72C4">
        <w:rPr>
          <w:b/>
          <w:color w:val="auto"/>
          <w:lang w:val="uk-UA"/>
        </w:rPr>
        <w:t xml:space="preserve">– </w:t>
      </w:r>
      <w:r w:rsidRPr="003D72C4">
        <w:rPr>
          <w:b/>
          <w:bCs/>
          <w:color w:val="auto"/>
          <w:lang w:val="uk-UA"/>
        </w:rPr>
        <w:t xml:space="preserve">Науковий ступінь, вчене звання/посада; прізвище та ініціали наукового керівника; </w:t>
      </w:r>
    </w:p>
    <w:p w:rsidR="003D72C4" w:rsidRPr="003D72C4" w:rsidRDefault="003D72C4" w:rsidP="003D72C4">
      <w:pPr>
        <w:pStyle w:val="Default"/>
        <w:spacing w:line="360" w:lineRule="auto"/>
        <w:ind w:firstLine="706"/>
        <w:jc w:val="both"/>
        <w:rPr>
          <w:color w:val="auto"/>
          <w:lang w:val="uk-UA"/>
        </w:rPr>
      </w:pPr>
      <w:r w:rsidRPr="003D72C4">
        <w:rPr>
          <w:b/>
          <w:color w:val="auto"/>
          <w:lang w:val="uk-UA"/>
        </w:rPr>
        <w:t xml:space="preserve">– </w:t>
      </w:r>
      <w:r w:rsidRPr="003D72C4">
        <w:rPr>
          <w:b/>
          <w:bCs/>
          <w:color w:val="auto"/>
          <w:lang w:val="uk-UA"/>
        </w:rPr>
        <w:t>Назва ВНЗ/організації.</w:t>
      </w:r>
      <w:r w:rsidRPr="003D72C4">
        <w:rPr>
          <w:bCs/>
          <w:color w:val="auto"/>
          <w:lang w:val="uk-UA"/>
        </w:rPr>
        <w:t xml:space="preserve"> </w:t>
      </w:r>
    </w:p>
    <w:p w:rsidR="003D72C4" w:rsidRPr="003D72C4" w:rsidRDefault="003D72C4" w:rsidP="003D72C4">
      <w:pPr>
        <w:pStyle w:val="Default"/>
        <w:spacing w:after="11"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 xml:space="preserve">5. З наступного рядка розміщується основний текст. </w:t>
      </w:r>
    </w:p>
    <w:p w:rsidR="003D72C4" w:rsidRPr="003D72C4" w:rsidRDefault="003D72C4" w:rsidP="003D72C4">
      <w:pPr>
        <w:pStyle w:val="Default"/>
        <w:spacing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 xml:space="preserve">6. Перелік посилань (за формою, що відповідає вимогам ДАК України). </w:t>
      </w:r>
    </w:p>
    <w:p w:rsidR="003D72C4" w:rsidRPr="003D72C4" w:rsidRDefault="003D72C4" w:rsidP="003D72C4">
      <w:pPr>
        <w:pStyle w:val="Default"/>
        <w:spacing w:line="360" w:lineRule="auto"/>
        <w:ind w:firstLine="706"/>
        <w:jc w:val="both"/>
        <w:rPr>
          <w:b/>
          <w:color w:val="auto"/>
          <w:lang w:val="uk-UA"/>
        </w:rPr>
      </w:pPr>
    </w:p>
    <w:p w:rsidR="003D72C4" w:rsidRPr="003D72C4" w:rsidRDefault="003D72C4" w:rsidP="003D72C4">
      <w:pPr>
        <w:pStyle w:val="Default"/>
        <w:spacing w:line="360" w:lineRule="auto"/>
        <w:ind w:firstLine="706"/>
        <w:jc w:val="both"/>
        <w:rPr>
          <w:b/>
          <w:bCs/>
          <w:color w:val="auto"/>
          <w:lang w:val="uk-UA"/>
        </w:rPr>
      </w:pPr>
      <w:r w:rsidRPr="003D72C4">
        <w:rPr>
          <w:b/>
          <w:bCs/>
          <w:color w:val="auto"/>
          <w:lang w:val="uk-UA"/>
        </w:rPr>
        <w:t xml:space="preserve">Збірник матеріалів конференції буде розміщено на офіційному сайті ЧНУ імені Петра Могили, Миколаївської ЦБ імені М. Л.Кропивницького. </w:t>
      </w:r>
    </w:p>
    <w:p w:rsidR="003D72C4" w:rsidRPr="003D72C4" w:rsidRDefault="003D72C4" w:rsidP="003D72C4">
      <w:pPr>
        <w:pStyle w:val="Default"/>
        <w:spacing w:line="360" w:lineRule="auto"/>
        <w:ind w:firstLine="706"/>
        <w:jc w:val="both"/>
        <w:rPr>
          <w:b/>
          <w:color w:val="auto"/>
          <w:lang w:val="uk-UA"/>
        </w:rPr>
      </w:pPr>
    </w:p>
    <w:p w:rsidR="003D72C4" w:rsidRPr="009E5108" w:rsidRDefault="003D72C4" w:rsidP="003D72C4">
      <w:pPr>
        <w:pStyle w:val="Default"/>
        <w:spacing w:line="360" w:lineRule="auto"/>
        <w:ind w:firstLine="706"/>
        <w:jc w:val="both"/>
        <w:rPr>
          <w:color w:val="auto"/>
          <w:lang w:val="uk-UA"/>
        </w:rPr>
      </w:pPr>
      <w:r w:rsidRPr="003D72C4">
        <w:rPr>
          <w:color w:val="auto"/>
          <w:lang w:val="uk-UA"/>
        </w:rPr>
        <w:t xml:space="preserve">Також за бажанням авторів є можливість публікації статті у фаховому журналі </w:t>
      </w:r>
      <w:r>
        <w:rPr>
          <w:color w:val="auto"/>
          <w:lang w:val="uk-UA"/>
        </w:rPr>
        <w:t>«</w:t>
      </w:r>
      <w:r w:rsidRPr="003D72C4">
        <w:rPr>
          <w:color w:val="auto"/>
          <w:lang w:val="uk-UA"/>
        </w:rPr>
        <w:t>Наукові праці. Серія Техногенна безпека. Радіобіологія.</w:t>
      </w:r>
      <w:r>
        <w:rPr>
          <w:color w:val="auto"/>
          <w:lang w:val="uk-UA"/>
        </w:rPr>
        <w:t>»</w:t>
      </w:r>
      <w:r w:rsidRPr="003D72C4">
        <w:rPr>
          <w:color w:val="auto"/>
          <w:lang w:val="uk-UA"/>
        </w:rPr>
        <w:t xml:space="preserve">, який включено до переліку </w:t>
      </w:r>
      <w:r w:rsidRPr="003D72C4">
        <w:rPr>
          <w:b/>
          <w:bCs/>
          <w:color w:val="auto"/>
          <w:lang w:val="uk-UA"/>
        </w:rPr>
        <w:t xml:space="preserve">фахових видань України </w:t>
      </w:r>
      <w:r w:rsidRPr="003D72C4">
        <w:rPr>
          <w:color w:val="auto"/>
          <w:lang w:val="uk-UA"/>
        </w:rPr>
        <w:t xml:space="preserve">з технічних (наказ МОН України від 21.12.2015 № 1328) і біологічних (наказ МОН України від 16.05.2016 № 515) наук. Журнал включено до міжнародної бази даних </w:t>
      </w:r>
      <w:proofErr w:type="spellStart"/>
      <w:r w:rsidRPr="009E5108">
        <w:rPr>
          <w:b/>
          <w:bCs/>
          <w:iCs/>
          <w:color w:val="auto"/>
          <w:lang w:val="uk-UA"/>
        </w:rPr>
        <w:t>Urich’s</w:t>
      </w:r>
      <w:proofErr w:type="spellEnd"/>
      <w:r w:rsidRPr="009E5108">
        <w:rPr>
          <w:b/>
          <w:bCs/>
          <w:iCs/>
          <w:color w:val="auto"/>
          <w:lang w:val="uk-UA"/>
        </w:rPr>
        <w:t xml:space="preserve"> </w:t>
      </w:r>
      <w:proofErr w:type="spellStart"/>
      <w:r w:rsidRPr="009E5108">
        <w:rPr>
          <w:b/>
          <w:bCs/>
          <w:iCs/>
          <w:color w:val="auto"/>
          <w:lang w:val="uk-UA"/>
        </w:rPr>
        <w:t>International</w:t>
      </w:r>
      <w:proofErr w:type="spellEnd"/>
      <w:r w:rsidRPr="009E5108">
        <w:rPr>
          <w:b/>
          <w:bCs/>
          <w:iCs/>
          <w:color w:val="auto"/>
          <w:lang w:val="uk-UA"/>
        </w:rPr>
        <w:t xml:space="preserve"> </w:t>
      </w:r>
      <w:proofErr w:type="spellStart"/>
      <w:r w:rsidRPr="009E5108">
        <w:rPr>
          <w:b/>
          <w:bCs/>
          <w:iCs/>
          <w:color w:val="auto"/>
          <w:lang w:val="uk-UA"/>
        </w:rPr>
        <w:t>Periodical</w:t>
      </w:r>
      <w:proofErr w:type="spellEnd"/>
      <w:r w:rsidRPr="009E5108">
        <w:rPr>
          <w:b/>
          <w:bCs/>
          <w:iCs/>
          <w:color w:val="auto"/>
          <w:lang w:val="uk-UA"/>
        </w:rPr>
        <w:t xml:space="preserve"> </w:t>
      </w:r>
      <w:proofErr w:type="spellStart"/>
      <w:r w:rsidRPr="009E5108">
        <w:rPr>
          <w:b/>
          <w:bCs/>
          <w:iCs/>
          <w:color w:val="auto"/>
          <w:lang w:val="uk-UA"/>
        </w:rPr>
        <w:t>Directory</w:t>
      </w:r>
      <w:proofErr w:type="spellEnd"/>
      <w:r w:rsidRPr="003D72C4">
        <w:rPr>
          <w:b/>
          <w:bCs/>
          <w:color w:val="auto"/>
          <w:lang w:val="uk-UA"/>
        </w:rPr>
        <w:t xml:space="preserve">. </w:t>
      </w:r>
      <w:r w:rsidRPr="003D72C4">
        <w:rPr>
          <w:color w:val="auto"/>
          <w:lang w:val="uk-UA"/>
        </w:rPr>
        <w:t>Інформацію про умови публікації можна отримати або зателефонувавши на кафедру екології ЧНУ імені Петра Могили (</w:t>
      </w:r>
      <w:r w:rsidRPr="003D72C4">
        <w:rPr>
          <w:b/>
          <w:bCs/>
          <w:color w:val="auto"/>
          <w:lang w:val="uk-UA"/>
        </w:rPr>
        <w:t>0512</w:t>
      </w:r>
      <w:r w:rsidRPr="003D72C4">
        <w:rPr>
          <w:color w:val="auto"/>
          <w:lang w:val="uk-UA"/>
        </w:rPr>
        <w:t xml:space="preserve">) </w:t>
      </w:r>
      <w:r w:rsidRPr="003D72C4">
        <w:rPr>
          <w:b/>
          <w:color w:val="auto"/>
          <w:lang w:val="uk-UA"/>
        </w:rPr>
        <w:t>76-55-68, 46-54-95,</w:t>
      </w:r>
      <w:r>
        <w:rPr>
          <w:color w:val="auto"/>
          <w:lang w:val="uk-UA"/>
        </w:rPr>
        <w:t xml:space="preserve"> </w:t>
      </w:r>
      <w:r w:rsidRPr="003D72C4">
        <w:rPr>
          <w:color w:val="auto"/>
          <w:lang w:val="uk-UA"/>
        </w:rPr>
        <w:t xml:space="preserve">або за тел.: </w:t>
      </w:r>
      <w:r w:rsidRPr="003D72C4">
        <w:rPr>
          <w:b/>
          <w:bCs/>
          <w:color w:val="auto"/>
          <w:lang w:val="uk-UA"/>
        </w:rPr>
        <w:t>068</w:t>
      </w:r>
      <w:r>
        <w:rPr>
          <w:b/>
          <w:bCs/>
          <w:color w:val="auto"/>
          <w:lang w:val="uk-UA"/>
        </w:rPr>
        <w:t>-</w:t>
      </w:r>
      <w:r w:rsidRPr="003D72C4">
        <w:rPr>
          <w:b/>
          <w:bCs/>
          <w:color w:val="auto"/>
          <w:lang w:val="uk-UA"/>
        </w:rPr>
        <w:t>185</w:t>
      </w:r>
      <w:r>
        <w:rPr>
          <w:b/>
          <w:bCs/>
          <w:color w:val="auto"/>
          <w:lang w:val="uk-UA"/>
        </w:rPr>
        <w:t>-</w:t>
      </w:r>
      <w:r w:rsidRPr="003D72C4">
        <w:rPr>
          <w:b/>
          <w:bCs/>
          <w:color w:val="auto"/>
          <w:lang w:val="uk-UA"/>
        </w:rPr>
        <w:t>30</w:t>
      </w:r>
      <w:r>
        <w:rPr>
          <w:b/>
          <w:bCs/>
          <w:color w:val="auto"/>
          <w:lang w:val="uk-UA"/>
        </w:rPr>
        <w:t>-</w:t>
      </w:r>
      <w:r w:rsidRPr="003D72C4">
        <w:rPr>
          <w:b/>
          <w:bCs/>
          <w:color w:val="auto"/>
          <w:lang w:val="uk-UA"/>
        </w:rPr>
        <w:t xml:space="preserve">78 </w:t>
      </w:r>
      <w:r w:rsidRPr="003D72C4">
        <w:rPr>
          <w:color w:val="auto"/>
          <w:lang w:val="uk-UA"/>
        </w:rPr>
        <w:t>(</w:t>
      </w:r>
      <w:bookmarkStart w:id="0" w:name="_GoBack"/>
      <w:r w:rsidRPr="009E5108">
        <w:rPr>
          <w:iCs/>
          <w:color w:val="auto"/>
          <w:lang w:val="uk-UA"/>
        </w:rPr>
        <w:t>Макарова Олена Валеріївна</w:t>
      </w:r>
      <w:r w:rsidRPr="009E5108">
        <w:rPr>
          <w:color w:val="auto"/>
          <w:lang w:val="uk-UA"/>
        </w:rPr>
        <w:t xml:space="preserve">). </w:t>
      </w:r>
    </w:p>
    <w:bookmarkEnd w:id="0"/>
    <w:p w:rsidR="00B64EA6" w:rsidRDefault="00B64EA6"/>
    <w:sectPr w:rsidR="00B64EA6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6"/>
    <w:rsid w:val="003D72C4"/>
    <w:rsid w:val="009E5108"/>
    <w:rsid w:val="00B64EA6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Сащенко Аліна Юріївна</dc:creator>
  <cp:keywords/>
  <dc:description/>
  <cp:lastModifiedBy>Сащенко Аліна Юріївна</cp:lastModifiedBy>
  <cp:revision>3</cp:revision>
  <dcterms:created xsi:type="dcterms:W3CDTF">2019-04-03T08:21:00Z</dcterms:created>
  <dcterms:modified xsi:type="dcterms:W3CDTF">2019-04-03T08:26:00Z</dcterms:modified>
</cp:coreProperties>
</file>