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0CFF" w:rsidRDefault="00410CFF" w:rsidP="005F0E30">
      <w:pPr>
        <w:overflowPunct/>
        <w:autoSpaceDE/>
        <w:autoSpaceDN/>
        <w:adjustRightInd/>
        <w:spacing w:line="276" w:lineRule="auto"/>
        <w:ind w:left="-567"/>
        <w:jc w:val="center"/>
        <w:textAlignment w:val="auto"/>
        <w:rPr>
          <w:b/>
          <w:color w:val="000000"/>
          <w:spacing w:val="-3"/>
          <w:sz w:val="28"/>
          <w:szCs w:val="28"/>
        </w:rPr>
      </w:pPr>
    </w:p>
    <w:p w:rsidR="00E415C5" w:rsidRPr="005F0E30" w:rsidRDefault="00E415C5" w:rsidP="005F0E30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color w:val="000000"/>
          <w:spacing w:val="-3"/>
          <w:sz w:val="28"/>
          <w:szCs w:val="28"/>
        </w:rPr>
      </w:pPr>
      <w:r w:rsidRPr="005F0E30">
        <w:rPr>
          <w:b/>
          <w:color w:val="000000"/>
          <w:spacing w:val="-3"/>
          <w:sz w:val="28"/>
          <w:szCs w:val="28"/>
        </w:rPr>
        <w:t>МІНІСТЕРСТВО ОСВІТИ І НАУКИ УКРАЇНИ</w:t>
      </w:r>
    </w:p>
    <w:p w:rsidR="00E415C5" w:rsidRPr="005F0E30" w:rsidRDefault="00E415C5" w:rsidP="005F0E30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color w:val="000000"/>
          <w:spacing w:val="-3"/>
          <w:sz w:val="28"/>
          <w:szCs w:val="28"/>
        </w:rPr>
      </w:pPr>
      <w:r w:rsidRPr="005F0E30">
        <w:rPr>
          <w:b/>
          <w:color w:val="000000"/>
          <w:spacing w:val="-3"/>
          <w:sz w:val="28"/>
          <w:szCs w:val="28"/>
        </w:rPr>
        <w:t>ЧОРНОМОРСЬКИЙ НАЦІОНАЛЬНИЙ УНІВЕРСИТЕТ</w:t>
      </w:r>
    </w:p>
    <w:p w:rsidR="00E415C5" w:rsidRPr="005F0E30" w:rsidRDefault="00E415C5" w:rsidP="005F0E30">
      <w:pPr>
        <w:overflowPunct/>
        <w:autoSpaceDE/>
        <w:autoSpaceDN/>
        <w:adjustRightInd/>
        <w:spacing w:line="276" w:lineRule="auto"/>
        <w:jc w:val="center"/>
        <w:textAlignment w:val="auto"/>
        <w:rPr>
          <w:color w:val="000000"/>
          <w:spacing w:val="-1"/>
          <w:sz w:val="28"/>
          <w:szCs w:val="28"/>
        </w:rPr>
      </w:pPr>
      <w:r w:rsidRPr="005F0E30">
        <w:rPr>
          <w:b/>
          <w:color w:val="000000"/>
          <w:spacing w:val="-3"/>
          <w:sz w:val="28"/>
          <w:szCs w:val="28"/>
        </w:rPr>
        <w:t xml:space="preserve">імені ПЕТРА МОГИЛИ </w:t>
      </w:r>
    </w:p>
    <w:p w:rsidR="00E415C5" w:rsidRPr="005F0E30" w:rsidRDefault="00E415C5" w:rsidP="005F0E30">
      <w:pPr>
        <w:overflowPunct/>
        <w:autoSpaceDE/>
        <w:autoSpaceDN/>
        <w:adjustRightInd/>
        <w:spacing w:line="276" w:lineRule="auto"/>
        <w:jc w:val="center"/>
        <w:textAlignment w:val="auto"/>
        <w:rPr>
          <w:color w:val="000000"/>
          <w:spacing w:val="-1"/>
          <w:sz w:val="28"/>
          <w:szCs w:val="28"/>
        </w:rPr>
      </w:pPr>
    </w:p>
    <w:p w:rsidR="00E415C5" w:rsidRPr="005F0E30" w:rsidRDefault="00E415C5" w:rsidP="005F0E30">
      <w:pPr>
        <w:overflowPunct/>
        <w:autoSpaceDE/>
        <w:autoSpaceDN/>
        <w:adjustRightInd/>
        <w:spacing w:line="276" w:lineRule="auto"/>
        <w:jc w:val="center"/>
        <w:textAlignment w:val="auto"/>
        <w:rPr>
          <w:color w:val="000000"/>
          <w:spacing w:val="-1"/>
          <w:sz w:val="28"/>
          <w:szCs w:val="28"/>
        </w:rPr>
      </w:pPr>
    </w:p>
    <w:p w:rsidR="00E415C5" w:rsidRPr="005F0E30" w:rsidRDefault="00E415C5" w:rsidP="005F0E30">
      <w:pPr>
        <w:overflowPunct/>
        <w:autoSpaceDE/>
        <w:autoSpaceDN/>
        <w:adjustRightInd/>
        <w:spacing w:line="276" w:lineRule="auto"/>
        <w:jc w:val="center"/>
        <w:textAlignment w:val="auto"/>
        <w:rPr>
          <w:color w:val="000000"/>
          <w:spacing w:val="-1"/>
          <w:sz w:val="28"/>
          <w:szCs w:val="28"/>
        </w:rPr>
      </w:pPr>
    </w:p>
    <w:p w:rsidR="00E415C5" w:rsidRPr="005F0E30" w:rsidRDefault="00E415C5" w:rsidP="005F0E30">
      <w:pPr>
        <w:overflowPunct/>
        <w:autoSpaceDE/>
        <w:autoSpaceDN/>
        <w:adjustRightInd/>
        <w:spacing w:line="276" w:lineRule="auto"/>
        <w:jc w:val="center"/>
        <w:textAlignment w:val="auto"/>
        <w:rPr>
          <w:color w:val="000000"/>
          <w:spacing w:val="-1"/>
          <w:sz w:val="28"/>
          <w:szCs w:val="28"/>
        </w:rPr>
      </w:pPr>
    </w:p>
    <w:p w:rsidR="00E415C5" w:rsidRPr="005F0E30" w:rsidRDefault="00E415C5" w:rsidP="005F0E30">
      <w:pPr>
        <w:overflowPunct/>
        <w:autoSpaceDE/>
        <w:autoSpaceDN/>
        <w:adjustRightInd/>
        <w:spacing w:line="276" w:lineRule="auto"/>
        <w:jc w:val="center"/>
        <w:textAlignment w:val="auto"/>
        <w:rPr>
          <w:color w:val="000000"/>
          <w:spacing w:val="-1"/>
          <w:sz w:val="28"/>
          <w:szCs w:val="28"/>
        </w:rPr>
      </w:pPr>
    </w:p>
    <w:p w:rsidR="00E415C5" w:rsidRPr="005F0E30" w:rsidRDefault="00E415C5" w:rsidP="005F0E30">
      <w:pPr>
        <w:spacing w:line="276" w:lineRule="auto"/>
        <w:jc w:val="center"/>
        <w:rPr>
          <w:b/>
          <w:bCs/>
          <w:color w:val="000000"/>
          <w:sz w:val="36"/>
          <w:szCs w:val="36"/>
        </w:rPr>
      </w:pPr>
      <w:r w:rsidRPr="005F0E30">
        <w:rPr>
          <w:b/>
          <w:bCs/>
          <w:color w:val="000000"/>
          <w:sz w:val="36"/>
          <w:szCs w:val="36"/>
        </w:rPr>
        <w:t>ОСВІТНЬО – ПРОФЕСІЙНА ПРОГРАМА</w:t>
      </w:r>
    </w:p>
    <w:p w:rsidR="00E415C5" w:rsidRPr="005F0E30" w:rsidRDefault="00E415C5" w:rsidP="005F0E30">
      <w:pPr>
        <w:spacing w:line="276" w:lineRule="auto"/>
        <w:jc w:val="center"/>
        <w:rPr>
          <w:b/>
          <w:bCs/>
          <w:color w:val="000000"/>
          <w:sz w:val="36"/>
          <w:szCs w:val="36"/>
        </w:rPr>
      </w:pPr>
    </w:p>
    <w:p w:rsidR="00E415C5" w:rsidRPr="005F0E30" w:rsidRDefault="00E415C5" w:rsidP="005F0E30">
      <w:pPr>
        <w:spacing w:line="276" w:lineRule="auto"/>
        <w:jc w:val="center"/>
        <w:rPr>
          <w:b/>
          <w:bCs/>
          <w:color w:val="000000"/>
          <w:sz w:val="36"/>
          <w:szCs w:val="36"/>
        </w:rPr>
      </w:pPr>
    </w:p>
    <w:p w:rsidR="00E415C5" w:rsidRPr="005F0E30" w:rsidRDefault="00E415C5" w:rsidP="005F0E30">
      <w:pPr>
        <w:spacing w:line="276" w:lineRule="auto"/>
        <w:jc w:val="center"/>
        <w:rPr>
          <w:b/>
          <w:bCs/>
          <w:color w:val="000000"/>
          <w:sz w:val="36"/>
          <w:szCs w:val="36"/>
        </w:rPr>
      </w:pPr>
    </w:p>
    <w:p w:rsidR="00E415C5" w:rsidRPr="005F0E30" w:rsidRDefault="00F92FD6" w:rsidP="005F0E30">
      <w:pPr>
        <w:overflowPunct/>
        <w:autoSpaceDE/>
        <w:autoSpaceDN/>
        <w:adjustRightInd/>
        <w:spacing w:after="120"/>
        <w:jc w:val="center"/>
        <w:textAlignment w:val="auto"/>
        <w:rPr>
          <w:b/>
          <w:noProof/>
          <w:sz w:val="32"/>
          <w:szCs w:val="32"/>
          <w:lang w:eastAsia="en-US"/>
        </w:rPr>
      </w:pPr>
      <w:r w:rsidRPr="005F0E30">
        <w:rPr>
          <w:b/>
          <w:noProof/>
          <w:sz w:val="32"/>
          <w:szCs w:val="32"/>
          <w:lang w:eastAsia="en-US"/>
        </w:rPr>
        <w:t xml:space="preserve"> </w:t>
      </w:r>
      <w:r w:rsidR="002B427E" w:rsidRPr="005F0E30">
        <w:rPr>
          <w:b/>
          <w:noProof/>
          <w:sz w:val="32"/>
          <w:szCs w:val="32"/>
          <w:lang w:eastAsia="en-US"/>
        </w:rPr>
        <w:t>«Фізична терапія</w:t>
      </w:r>
      <w:r w:rsidR="00E415C5" w:rsidRPr="005F0E30">
        <w:rPr>
          <w:b/>
          <w:noProof/>
          <w:sz w:val="32"/>
          <w:szCs w:val="32"/>
          <w:lang w:eastAsia="en-US"/>
        </w:rPr>
        <w:t>»</w:t>
      </w:r>
    </w:p>
    <w:p w:rsidR="00E415C5" w:rsidRPr="005F0E30" w:rsidRDefault="00E415C5" w:rsidP="005F0E30">
      <w:pPr>
        <w:overflowPunct/>
        <w:autoSpaceDE/>
        <w:autoSpaceDN/>
        <w:adjustRightInd/>
        <w:spacing w:after="120"/>
        <w:jc w:val="center"/>
        <w:textAlignment w:val="auto"/>
        <w:rPr>
          <w:b/>
          <w:noProof/>
          <w:sz w:val="32"/>
          <w:szCs w:val="32"/>
          <w:lang w:eastAsia="en-US"/>
        </w:rPr>
      </w:pPr>
      <w:r w:rsidRPr="005F0E30">
        <w:rPr>
          <w:b/>
          <w:noProof/>
          <w:sz w:val="32"/>
          <w:szCs w:val="32"/>
          <w:lang w:eastAsia="en-US"/>
        </w:rPr>
        <w:t>Другого рівня вищої освіти</w:t>
      </w:r>
    </w:p>
    <w:p w:rsidR="00E415C5" w:rsidRPr="00F92FD6" w:rsidRDefault="00E415C5" w:rsidP="005F0E30">
      <w:pPr>
        <w:overflowPunct/>
        <w:autoSpaceDE/>
        <w:autoSpaceDN/>
        <w:adjustRightInd/>
        <w:spacing w:after="120"/>
        <w:jc w:val="center"/>
        <w:textAlignment w:val="auto"/>
        <w:rPr>
          <w:b/>
          <w:noProof/>
          <w:sz w:val="32"/>
          <w:szCs w:val="32"/>
          <w:u w:val="single"/>
          <w:lang w:val="ru-RU" w:eastAsia="en-US"/>
        </w:rPr>
      </w:pPr>
      <w:r w:rsidRPr="005F0E30">
        <w:rPr>
          <w:b/>
          <w:noProof/>
          <w:sz w:val="32"/>
          <w:szCs w:val="32"/>
          <w:lang w:eastAsia="en-US"/>
        </w:rPr>
        <w:t xml:space="preserve">за спеціальністю </w:t>
      </w:r>
      <w:r w:rsidRPr="005F0E30">
        <w:rPr>
          <w:b/>
          <w:noProof/>
          <w:sz w:val="32"/>
          <w:szCs w:val="32"/>
          <w:u w:val="single"/>
          <w:lang w:eastAsia="en-US"/>
        </w:rPr>
        <w:t>227 «Фізична терапія, ерготерапія»</w:t>
      </w:r>
    </w:p>
    <w:p w:rsidR="00F92FD6" w:rsidRPr="00F92FD6" w:rsidRDefault="00F92FD6" w:rsidP="005F0E30">
      <w:pPr>
        <w:overflowPunct/>
        <w:autoSpaceDE/>
        <w:autoSpaceDN/>
        <w:adjustRightInd/>
        <w:spacing w:after="120"/>
        <w:jc w:val="center"/>
        <w:textAlignment w:val="auto"/>
        <w:rPr>
          <w:b/>
          <w:noProof/>
          <w:sz w:val="32"/>
          <w:szCs w:val="32"/>
          <w:lang w:eastAsia="en-US"/>
        </w:rPr>
      </w:pPr>
      <w:r w:rsidRPr="00F92FD6">
        <w:rPr>
          <w:b/>
          <w:noProof/>
          <w:sz w:val="32"/>
          <w:szCs w:val="32"/>
          <w:lang w:eastAsia="en-US"/>
        </w:rPr>
        <w:t xml:space="preserve">спеціалізацією </w:t>
      </w:r>
      <w:r>
        <w:rPr>
          <w:b/>
          <w:noProof/>
          <w:sz w:val="32"/>
          <w:szCs w:val="32"/>
          <w:lang w:eastAsia="en-US"/>
        </w:rPr>
        <w:t>227.01. Фізична терапія</w:t>
      </w:r>
    </w:p>
    <w:p w:rsidR="00E415C5" w:rsidRPr="005F0E30" w:rsidRDefault="00E415C5" w:rsidP="005F0E30">
      <w:pPr>
        <w:overflowPunct/>
        <w:autoSpaceDE/>
        <w:autoSpaceDN/>
        <w:adjustRightInd/>
        <w:spacing w:after="120"/>
        <w:jc w:val="center"/>
        <w:textAlignment w:val="auto"/>
        <w:rPr>
          <w:b/>
          <w:noProof/>
          <w:sz w:val="32"/>
          <w:szCs w:val="32"/>
          <w:lang w:eastAsia="en-US"/>
        </w:rPr>
      </w:pPr>
      <w:r w:rsidRPr="005F0E30">
        <w:rPr>
          <w:b/>
          <w:noProof/>
          <w:sz w:val="32"/>
          <w:szCs w:val="32"/>
          <w:lang w:eastAsia="en-US"/>
        </w:rPr>
        <w:t xml:space="preserve">галузь знань </w:t>
      </w:r>
      <w:r w:rsidRPr="005F0E30">
        <w:rPr>
          <w:b/>
          <w:noProof/>
          <w:sz w:val="32"/>
          <w:szCs w:val="32"/>
          <w:u w:val="single"/>
          <w:lang w:eastAsia="en-US"/>
        </w:rPr>
        <w:t>22 «Охорона здоров’я»</w:t>
      </w:r>
    </w:p>
    <w:p w:rsidR="00E415C5" w:rsidRPr="005F0E30" w:rsidRDefault="00E415C5" w:rsidP="005F0E30">
      <w:pPr>
        <w:overflowPunct/>
        <w:autoSpaceDE/>
        <w:autoSpaceDN/>
        <w:adjustRightInd/>
        <w:spacing w:after="120"/>
        <w:jc w:val="center"/>
        <w:textAlignment w:val="auto"/>
        <w:rPr>
          <w:b/>
          <w:noProof/>
          <w:sz w:val="32"/>
          <w:szCs w:val="32"/>
          <w:lang w:eastAsia="en-US"/>
        </w:rPr>
      </w:pPr>
      <w:r w:rsidRPr="005F0E30">
        <w:rPr>
          <w:b/>
          <w:noProof/>
          <w:sz w:val="32"/>
          <w:szCs w:val="32"/>
          <w:lang w:eastAsia="en-US"/>
        </w:rPr>
        <w:t xml:space="preserve">Освітня кваліфікація: </w:t>
      </w:r>
      <w:r w:rsidRPr="005F0E30">
        <w:rPr>
          <w:rFonts w:eastAsia="TimesNewRomanPSMT"/>
          <w:b/>
          <w:color w:val="000000"/>
          <w:sz w:val="32"/>
          <w:szCs w:val="32"/>
          <w:u w:val="single"/>
        </w:rPr>
        <w:t>магістр</w:t>
      </w:r>
      <w:r w:rsidR="002B427E" w:rsidRPr="005F0E30">
        <w:rPr>
          <w:rFonts w:eastAsia="TimesNewRomanPSMT"/>
          <w:b/>
          <w:color w:val="000000"/>
          <w:sz w:val="32"/>
          <w:szCs w:val="32"/>
          <w:u w:val="single"/>
        </w:rPr>
        <w:t xml:space="preserve"> фізичної терапії</w:t>
      </w:r>
    </w:p>
    <w:p w:rsidR="00E415C5" w:rsidRPr="005F0E30" w:rsidRDefault="00E415C5" w:rsidP="005F0E30">
      <w:pPr>
        <w:spacing w:line="276" w:lineRule="auto"/>
        <w:jc w:val="center"/>
        <w:rPr>
          <w:b/>
          <w:bCs/>
          <w:color w:val="000000"/>
          <w:sz w:val="32"/>
          <w:szCs w:val="32"/>
        </w:rPr>
      </w:pPr>
    </w:p>
    <w:p w:rsidR="00E415C5" w:rsidRPr="005F0E30" w:rsidRDefault="00E415C5" w:rsidP="005F0E30">
      <w:pPr>
        <w:spacing w:line="276" w:lineRule="auto"/>
        <w:rPr>
          <w:b/>
          <w:bCs/>
          <w:color w:val="000000"/>
          <w:sz w:val="36"/>
          <w:szCs w:val="36"/>
        </w:rPr>
      </w:pPr>
    </w:p>
    <w:p w:rsidR="00E415C5" w:rsidRPr="005F0E30" w:rsidRDefault="00E415C5" w:rsidP="005F0E30">
      <w:pPr>
        <w:suppressAutoHyphens/>
        <w:overflowPunct/>
        <w:autoSpaceDE/>
        <w:autoSpaceDN/>
        <w:adjustRightInd/>
        <w:spacing w:line="276" w:lineRule="auto"/>
        <w:jc w:val="right"/>
        <w:textAlignment w:val="auto"/>
        <w:rPr>
          <w:sz w:val="28"/>
          <w:szCs w:val="28"/>
          <w:lang w:eastAsia="ar-SA"/>
        </w:rPr>
      </w:pPr>
      <w:r w:rsidRPr="005F0E30">
        <w:rPr>
          <w:sz w:val="28"/>
          <w:szCs w:val="28"/>
          <w:lang w:eastAsia="ar-SA"/>
        </w:rPr>
        <w:t>ЗАТВЕРДЖЕНО ВЧЕНОЮ РАДОЮ</w:t>
      </w:r>
    </w:p>
    <w:p w:rsidR="00E415C5" w:rsidRPr="005F0E30" w:rsidRDefault="00E415C5" w:rsidP="005F0E30">
      <w:pPr>
        <w:suppressAutoHyphens/>
        <w:overflowPunct/>
        <w:autoSpaceDE/>
        <w:autoSpaceDN/>
        <w:adjustRightInd/>
        <w:spacing w:line="276" w:lineRule="auto"/>
        <w:jc w:val="right"/>
        <w:textAlignment w:val="auto"/>
        <w:rPr>
          <w:sz w:val="28"/>
          <w:szCs w:val="28"/>
          <w:lang w:eastAsia="ar-SA"/>
        </w:rPr>
      </w:pPr>
    </w:p>
    <w:p w:rsidR="00E415C5" w:rsidRPr="005F0E30" w:rsidRDefault="00E415C5" w:rsidP="005F0E30">
      <w:pPr>
        <w:suppressAutoHyphens/>
        <w:overflowPunct/>
        <w:autoSpaceDE/>
        <w:autoSpaceDN/>
        <w:adjustRightInd/>
        <w:spacing w:line="276" w:lineRule="auto"/>
        <w:jc w:val="right"/>
        <w:textAlignment w:val="auto"/>
        <w:rPr>
          <w:b/>
          <w:sz w:val="28"/>
          <w:szCs w:val="28"/>
          <w:lang w:eastAsia="ar-SA"/>
        </w:rPr>
      </w:pPr>
      <w:r w:rsidRPr="005F0E30">
        <w:rPr>
          <w:b/>
          <w:sz w:val="28"/>
          <w:szCs w:val="28"/>
          <w:lang w:eastAsia="ar-SA"/>
        </w:rPr>
        <w:t>Голова вченої ради</w:t>
      </w:r>
    </w:p>
    <w:p w:rsidR="00E415C5" w:rsidRPr="005F0E30" w:rsidRDefault="00E415C5" w:rsidP="005F0E30">
      <w:pPr>
        <w:suppressAutoHyphens/>
        <w:overflowPunct/>
        <w:autoSpaceDE/>
        <w:autoSpaceDN/>
        <w:adjustRightInd/>
        <w:spacing w:line="276" w:lineRule="auto"/>
        <w:jc w:val="right"/>
        <w:textAlignment w:val="auto"/>
        <w:rPr>
          <w:sz w:val="28"/>
          <w:szCs w:val="28"/>
          <w:lang w:eastAsia="ar-SA"/>
        </w:rPr>
      </w:pPr>
      <w:r w:rsidRPr="005F0E30">
        <w:rPr>
          <w:sz w:val="28"/>
          <w:szCs w:val="28"/>
          <w:lang w:eastAsia="ar-SA"/>
        </w:rPr>
        <w:t xml:space="preserve">______________/ </w:t>
      </w:r>
      <w:r w:rsidRPr="005F0E30">
        <w:rPr>
          <w:sz w:val="28"/>
          <w:szCs w:val="28"/>
          <w:u w:val="single"/>
          <w:lang w:eastAsia="ar-SA"/>
        </w:rPr>
        <w:t xml:space="preserve">Клименко Л. П. </w:t>
      </w:r>
      <w:r w:rsidRPr="005F0E30">
        <w:rPr>
          <w:sz w:val="28"/>
          <w:szCs w:val="28"/>
          <w:lang w:eastAsia="ar-SA"/>
        </w:rPr>
        <w:t>/</w:t>
      </w:r>
    </w:p>
    <w:p w:rsidR="00E415C5" w:rsidRPr="005F0E30" w:rsidRDefault="00E415C5" w:rsidP="005F0E30">
      <w:pPr>
        <w:suppressAutoHyphens/>
        <w:overflowPunct/>
        <w:autoSpaceDE/>
        <w:autoSpaceDN/>
        <w:adjustRightInd/>
        <w:spacing w:line="276" w:lineRule="auto"/>
        <w:jc w:val="right"/>
        <w:textAlignment w:val="auto"/>
        <w:rPr>
          <w:sz w:val="28"/>
          <w:szCs w:val="28"/>
          <w:lang w:eastAsia="ar-SA"/>
        </w:rPr>
      </w:pPr>
      <w:r w:rsidRPr="005F0E30">
        <w:rPr>
          <w:sz w:val="28"/>
          <w:szCs w:val="28"/>
          <w:lang w:eastAsia="ar-SA"/>
        </w:rPr>
        <w:t>(</w:t>
      </w:r>
      <w:r w:rsidR="00EA4699" w:rsidRPr="005F0E30">
        <w:rPr>
          <w:sz w:val="28"/>
          <w:szCs w:val="28"/>
          <w:lang w:eastAsia="ar-SA"/>
        </w:rPr>
        <w:t>протокол № 10 від «27» червня 2019 р.</w:t>
      </w:r>
      <w:r w:rsidRPr="005F0E30">
        <w:rPr>
          <w:sz w:val="28"/>
          <w:szCs w:val="28"/>
          <w:lang w:eastAsia="ar-SA"/>
        </w:rPr>
        <w:t>)</w:t>
      </w:r>
    </w:p>
    <w:p w:rsidR="00E415C5" w:rsidRPr="005F0E30" w:rsidRDefault="00E415C5" w:rsidP="005F0E30">
      <w:pPr>
        <w:suppressAutoHyphens/>
        <w:overflowPunct/>
        <w:autoSpaceDE/>
        <w:autoSpaceDN/>
        <w:adjustRightInd/>
        <w:spacing w:line="276" w:lineRule="auto"/>
        <w:jc w:val="right"/>
        <w:textAlignment w:val="auto"/>
        <w:rPr>
          <w:sz w:val="28"/>
          <w:szCs w:val="28"/>
          <w:lang w:eastAsia="ar-SA"/>
        </w:rPr>
      </w:pPr>
    </w:p>
    <w:p w:rsidR="00E415C5" w:rsidRPr="005F0E30" w:rsidRDefault="00E415C5" w:rsidP="005F0E30">
      <w:pPr>
        <w:suppressAutoHyphens/>
        <w:overflowPunct/>
        <w:autoSpaceDE/>
        <w:autoSpaceDN/>
        <w:adjustRightInd/>
        <w:spacing w:line="276" w:lineRule="auto"/>
        <w:jc w:val="right"/>
        <w:textAlignment w:val="auto"/>
        <w:rPr>
          <w:sz w:val="28"/>
          <w:szCs w:val="28"/>
          <w:lang w:eastAsia="ar-SA"/>
        </w:rPr>
      </w:pPr>
      <w:r w:rsidRPr="005F0E30">
        <w:rPr>
          <w:sz w:val="28"/>
          <w:szCs w:val="28"/>
          <w:lang w:eastAsia="ar-SA"/>
        </w:rPr>
        <w:t>Освітня програма вводиться в дію з 01.09.201</w:t>
      </w:r>
      <w:r w:rsidRPr="005F0E30">
        <w:rPr>
          <w:sz w:val="28"/>
          <w:szCs w:val="28"/>
          <w:lang w:val="ru-RU" w:eastAsia="ar-SA"/>
        </w:rPr>
        <w:t>9</w:t>
      </w:r>
      <w:r w:rsidRPr="005F0E30">
        <w:rPr>
          <w:sz w:val="28"/>
          <w:szCs w:val="28"/>
          <w:lang w:eastAsia="ar-SA"/>
        </w:rPr>
        <w:t> р.</w:t>
      </w:r>
    </w:p>
    <w:p w:rsidR="00E415C5" w:rsidRPr="005F0E30" w:rsidRDefault="00E415C5" w:rsidP="005F0E30">
      <w:pPr>
        <w:suppressAutoHyphens/>
        <w:overflowPunct/>
        <w:autoSpaceDE/>
        <w:autoSpaceDN/>
        <w:adjustRightInd/>
        <w:spacing w:line="276" w:lineRule="auto"/>
        <w:jc w:val="right"/>
        <w:textAlignment w:val="auto"/>
        <w:rPr>
          <w:b/>
          <w:sz w:val="28"/>
          <w:szCs w:val="28"/>
          <w:lang w:eastAsia="ar-SA"/>
        </w:rPr>
      </w:pPr>
    </w:p>
    <w:p w:rsidR="00E415C5" w:rsidRPr="005F0E30" w:rsidRDefault="00E415C5" w:rsidP="005F0E30">
      <w:pPr>
        <w:suppressAutoHyphens/>
        <w:overflowPunct/>
        <w:autoSpaceDE/>
        <w:autoSpaceDN/>
        <w:adjustRightInd/>
        <w:spacing w:line="276" w:lineRule="auto"/>
        <w:jc w:val="right"/>
        <w:textAlignment w:val="auto"/>
        <w:rPr>
          <w:b/>
          <w:sz w:val="28"/>
          <w:szCs w:val="28"/>
          <w:lang w:eastAsia="ar-SA"/>
        </w:rPr>
      </w:pPr>
      <w:r w:rsidRPr="005F0E30">
        <w:rPr>
          <w:b/>
          <w:sz w:val="28"/>
          <w:szCs w:val="28"/>
          <w:lang w:eastAsia="ar-SA"/>
        </w:rPr>
        <w:t>Ректор</w:t>
      </w:r>
    </w:p>
    <w:p w:rsidR="00E415C5" w:rsidRPr="005F0E30" w:rsidRDefault="00E415C5" w:rsidP="005F0E30">
      <w:pPr>
        <w:suppressAutoHyphens/>
        <w:overflowPunct/>
        <w:autoSpaceDE/>
        <w:autoSpaceDN/>
        <w:adjustRightInd/>
        <w:spacing w:line="276" w:lineRule="auto"/>
        <w:jc w:val="right"/>
        <w:textAlignment w:val="auto"/>
        <w:rPr>
          <w:sz w:val="28"/>
          <w:szCs w:val="28"/>
          <w:lang w:eastAsia="ar-SA"/>
        </w:rPr>
      </w:pPr>
      <w:r w:rsidRPr="005F0E30">
        <w:rPr>
          <w:sz w:val="28"/>
          <w:szCs w:val="28"/>
          <w:lang w:eastAsia="ar-SA"/>
        </w:rPr>
        <w:t xml:space="preserve">______________/ </w:t>
      </w:r>
      <w:r w:rsidRPr="005F0E30">
        <w:rPr>
          <w:sz w:val="28"/>
          <w:szCs w:val="28"/>
          <w:u w:val="single"/>
          <w:lang w:eastAsia="ar-SA"/>
        </w:rPr>
        <w:t xml:space="preserve">Клименко Л. П. </w:t>
      </w:r>
      <w:r w:rsidRPr="005F0E30">
        <w:rPr>
          <w:sz w:val="28"/>
          <w:szCs w:val="28"/>
          <w:lang w:eastAsia="ar-SA"/>
        </w:rPr>
        <w:t>/</w:t>
      </w:r>
    </w:p>
    <w:p w:rsidR="00E415C5" w:rsidRPr="005F0E30" w:rsidRDefault="006C7112" w:rsidP="005F0E30">
      <w:pPr>
        <w:suppressAutoHyphens/>
        <w:overflowPunct/>
        <w:autoSpaceDE/>
        <w:autoSpaceDN/>
        <w:adjustRightInd/>
        <w:spacing w:line="276" w:lineRule="auto"/>
        <w:jc w:val="right"/>
        <w:textAlignment w:val="auto"/>
        <w:rPr>
          <w:sz w:val="28"/>
          <w:szCs w:val="28"/>
          <w:lang w:eastAsia="ar-SA"/>
        </w:rPr>
      </w:pPr>
      <w:r w:rsidRPr="005F0E30">
        <w:rPr>
          <w:sz w:val="28"/>
          <w:szCs w:val="28"/>
          <w:lang w:eastAsia="ar-SA"/>
        </w:rPr>
        <w:t>(наказ № 6-ВР від «27» червня 2019 р.)</w:t>
      </w:r>
    </w:p>
    <w:p w:rsidR="00E415C5" w:rsidRDefault="00E415C5" w:rsidP="005F0E30">
      <w:pPr>
        <w:spacing w:line="276" w:lineRule="auto"/>
        <w:jc w:val="center"/>
        <w:rPr>
          <w:b/>
          <w:bCs/>
          <w:color w:val="000000"/>
          <w:sz w:val="36"/>
          <w:szCs w:val="36"/>
        </w:rPr>
      </w:pPr>
    </w:p>
    <w:p w:rsidR="00E415C5" w:rsidRPr="005F0E30" w:rsidRDefault="00E415C5" w:rsidP="005F0E30">
      <w:pPr>
        <w:spacing w:line="276" w:lineRule="auto"/>
        <w:jc w:val="center"/>
        <w:rPr>
          <w:b/>
          <w:bCs/>
          <w:color w:val="000000"/>
          <w:sz w:val="36"/>
          <w:szCs w:val="36"/>
        </w:rPr>
      </w:pPr>
    </w:p>
    <w:p w:rsidR="00E415C5" w:rsidRPr="005F0E30" w:rsidRDefault="00E415C5" w:rsidP="005F0E30">
      <w:pPr>
        <w:overflowPunct/>
        <w:autoSpaceDE/>
        <w:autoSpaceDN/>
        <w:adjustRightInd/>
        <w:spacing w:line="276" w:lineRule="auto"/>
        <w:ind w:left="-142" w:right="-66"/>
        <w:jc w:val="center"/>
        <w:textAlignment w:val="auto"/>
        <w:rPr>
          <w:color w:val="000000"/>
          <w:spacing w:val="-3"/>
          <w:sz w:val="28"/>
          <w:szCs w:val="28"/>
        </w:rPr>
      </w:pPr>
      <w:r w:rsidRPr="005F0E30">
        <w:rPr>
          <w:color w:val="000000"/>
          <w:spacing w:val="-3"/>
          <w:sz w:val="28"/>
          <w:szCs w:val="28"/>
        </w:rPr>
        <w:t>Миколаїв – 201</w:t>
      </w:r>
      <w:r w:rsidRPr="005F0E30">
        <w:rPr>
          <w:color w:val="000000"/>
          <w:spacing w:val="-3"/>
          <w:sz w:val="28"/>
          <w:szCs w:val="28"/>
          <w:lang w:val="ru-RU"/>
        </w:rPr>
        <w:t>9</w:t>
      </w:r>
      <w:r w:rsidRPr="005F0E30">
        <w:rPr>
          <w:color w:val="000000"/>
          <w:spacing w:val="-3"/>
          <w:sz w:val="28"/>
          <w:szCs w:val="28"/>
        </w:rPr>
        <w:t> р.</w:t>
      </w:r>
    </w:p>
    <w:p w:rsidR="00E415C5" w:rsidRPr="005F0E30" w:rsidRDefault="00E415C5" w:rsidP="005F0E3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5F0E30">
        <w:rPr>
          <w:b/>
          <w:bCs/>
          <w:spacing w:val="-6"/>
          <w:sz w:val="28"/>
          <w:szCs w:val="28"/>
          <w:lang w:eastAsia="uk-UA"/>
        </w:rPr>
        <w:br w:type="page"/>
      </w:r>
      <w:r w:rsidRPr="005F0E30">
        <w:rPr>
          <w:b/>
          <w:sz w:val="28"/>
          <w:szCs w:val="28"/>
        </w:rPr>
        <w:lastRenderedPageBreak/>
        <w:t>ЛИСТ ПОГОДЖЕННЯ</w:t>
      </w:r>
    </w:p>
    <w:p w:rsidR="00E415C5" w:rsidRPr="005F0E30" w:rsidRDefault="00E415C5" w:rsidP="005F0E3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5F0E30">
        <w:rPr>
          <w:b/>
          <w:sz w:val="28"/>
          <w:szCs w:val="28"/>
        </w:rPr>
        <w:t>освітньо-професійної програми</w:t>
      </w:r>
    </w:p>
    <w:p w:rsidR="00E415C5" w:rsidRPr="005F0E30" w:rsidRDefault="00E415C5" w:rsidP="005F0E30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E415C5" w:rsidRPr="005F0E30" w:rsidTr="008640FB">
        <w:tc>
          <w:tcPr>
            <w:tcW w:w="3369" w:type="dxa"/>
          </w:tcPr>
          <w:p w:rsidR="00E415C5" w:rsidRPr="005F0E30" w:rsidRDefault="00E415C5" w:rsidP="005F0E30">
            <w:pPr>
              <w:tabs>
                <w:tab w:val="left" w:pos="4111"/>
                <w:tab w:val="left" w:pos="9360"/>
              </w:tabs>
              <w:ind w:right="-108"/>
              <w:rPr>
                <w:kern w:val="16"/>
                <w:sz w:val="28"/>
                <w:szCs w:val="28"/>
                <w:u w:val="single"/>
              </w:rPr>
            </w:pPr>
            <w:r w:rsidRPr="005F0E30">
              <w:rPr>
                <w:sz w:val="28"/>
                <w:szCs w:val="28"/>
              </w:rPr>
              <w:t>Рівень вищої освіти</w:t>
            </w:r>
          </w:p>
        </w:tc>
        <w:tc>
          <w:tcPr>
            <w:tcW w:w="6520" w:type="dxa"/>
          </w:tcPr>
          <w:p w:rsidR="00E415C5" w:rsidRPr="005F0E30" w:rsidRDefault="00C660FA" w:rsidP="005F0E30">
            <w:pPr>
              <w:tabs>
                <w:tab w:val="left" w:pos="4111"/>
                <w:tab w:val="left" w:pos="9360"/>
              </w:tabs>
              <w:rPr>
                <w:kern w:val="16"/>
                <w:sz w:val="28"/>
                <w:szCs w:val="28"/>
              </w:rPr>
            </w:pPr>
            <w:r w:rsidRPr="005F0E30">
              <w:rPr>
                <w:kern w:val="16"/>
                <w:sz w:val="28"/>
                <w:szCs w:val="28"/>
              </w:rPr>
              <w:t>магістр</w:t>
            </w:r>
          </w:p>
        </w:tc>
      </w:tr>
      <w:tr w:rsidR="00E415C5" w:rsidRPr="005F0E30" w:rsidTr="008640FB">
        <w:tc>
          <w:tcPr>
            <w:tcW w:w="3369" w:type="dxa"/>
          </w:tcPr>
          <w:p w:rsidR="00E415C5" w:rsidRPr="005F0E30" w:rsidRDefault="00E415C5" w:rsidP="005F0E30">
            <w:pPr>
              <w:tabs>
                <w:tab w:val="left" w:pos="4111"/>
                <w:tab w:val="left" w:pos="9360"/>
              </w:tabs>
              <w:rPr>
                <w:kern w:val="16"/>
                <w:sz w:val="28"/>
                <w:szCs w:val="28"/>
                <w:u w:val="single"/>
              </w:rPr>
            </w:pPr>
          </w:p>
        </w:tc>
        <w:tc>
          <w:tcPr>
            <w:tcW w:w="6520" w:type="dxa"/>
          </w:tcPr>
          <w:p w:rsidR="00E415C5" w:rsidRPr="005F0E30" w:rsidRDefault="00E415C5" w:rsidP="005F0E30">
            <w:pPr>
              <w:tabs>
                <w:tab w:val="left" w:pos="4111"/>
                <w:tab w:val="left" w:pos="9360"/>
              </w:tabs>
              <w:rPr>
                <w:kern w:val="16"/>
                <w:sz w:val="28"/>
                <w:szCs w:val="28"/>
              </w:rPr>
            </w:pPr>
          </w:p>
        </w:tc>
      </w:tr>
      <w:tr w:rsidR="00E415C5" w:rsidRPr="005F0E30" w:rsidTr="008640FB">
        <w:tc>
          <w:tcPr>
            <w:tcW w:w="3369" w:type="dxa"/>
          </w:tcPr>
          <w:p w:rsidR="00E415C5" w:rsidRPr="005F0E30" w:rsidRDefault="00E415C5" w:rsidP="005F0E30">
            <w:pPr>
              <w:tabs>
                <w:tab w:val="left" w:pos="4111"/>
                <w:tab w:val="left" w:pos="9360"/>
              </w:tabs>
              <w:rPr>
                <w:kern w:val="16"/>
                <w:sz w:val="28"/>
                <w:szCs w:val="28"/>
                <w:u w:val="single"/>
              </w:rPr>
            </w:pPr>
            <w:r w:rsidRPr="005F0E30">
              <w:rPr>
                <w:bCs/>
                <w:color w:val="000000"/>
                <w:sz w:val="28"/>
                <w:szCs w:val="28"/>
              </w:rPr>
              <w:t>Галузь знань</w:t>
            </w:r>
          </w:p>
        </w:tc>
        <w:tc>
          <w:tcPr>
            <w:tcW w:w="6520" w:type="dxa"/>
          </w:tcPr>
          <w:p w:rsidR="00E415C5" w:rsidRPr="005F0E30" w:rsidRDefault="00E415C5" w:rsidP="005F0E30">
            <w:pPr>
              <w:spacing w:before="71"/>
              <w:ind w:right="72"/>
              <w:rPr>
                <w:sz w:val="28"/>
                <w:szCs w:val="28"/>
              </w:rPr>
            </w:pPr>
            <w:r w:rsidRPr="005F0E30">
              <w:rPr>
                <w:noProof/>
                <w:sz w:val="28"/>
                <w:szCs w:val="28"/>
                <w:lang w:eastAsia="en-US"/>
              </w:rPr>
              <w:t>22 «Охорона здоров’я</w:t>
            </w:r>
          </w:p>
        </w:tc>
      </w:tr>
      <w:tr w:rsidR="00E415C5" w:rsidRPr="005F0E30" w:rsidTr="008640FB">
        <w:tc>
          <w:tcPr>
            <w:tcW w:w="3369" w:type="dxa"/>
          </w:tcPr>
          <w:p w:rsidR="00E415C5" w:rsidRPr="005F0E30" w:rsidRDefault="00E415C5" w:rsidP="005F0E30">
            <w:pPr>
              <w:tabs>
                <w:tab w:val="left" w:pos="4111"/>
                <w:tab w:val="left" w:pos="9360"/>
              </w:tabs>
              <w:rPr>
                <w:kern w:val="16"/>
                <w:sz w:val="28"/>
                <w:szCs w:val="28"/>
                <w:u w:val="single"/>
              </w:rPr>
            </w:pPr>
          </w:p>
        </w:tc>
        <w:tc>
          <w:tcPr>
            <w:tcW w:w="6520" w:type="dxa"/>
          </w:tcPr>
          <w:p w:rsidR="00E415C5" w:rsidRPr="005F0E30" w:rsidRDefault="00E415C5" w:rsidP="005F0E30">
            <w:pPr>
              <w:overflowPunct/>
              <w:autoSpaceDE/>
              <w:autoSpaceDN/>
              <w:adjustRightInd/>
              <w:spacing w:after="120"/>
              <w:ind w:right="-198"/>
              <w:jc w:val="left"/>
              <w:textAlignment w:val="auto"/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E415C5" w:rsidRPr="005F0E30" w:rsidTr="008640FB">
        <w:tc>
          <w:tcPr>
            <w:tcW w:w="3369" w:type="dxa"/>
          </w:tcPr>
          <w:p w:rsidR="00E415C5" w:rsidRPr="005F0E30" w:rsidRDefault="00E415C5" w:rsidP="005F0E30">
            <w:pPr>
              <w:tabs>
                <w:tab w:val="left" w:pos="4111"/>
                <w:tab w:val="left" w:pos="9360"/>
              </w:tabs>
              <w:rPr>
                <w:kern w:val="16"/>
                <w:sz w:val="28"/>
                <w:szCs w:val="28"/>
                <w:u w:val="single"/>
              </w:rPr>
            </w:pPr>
            <w:r w:rsidRPr="005F0E30">
              <w:rPr>
                <w:bCs/>
                <w:color w:val="000000"/>
                <w:sz w:val="28"/>
                <w:szCs w:val="28"/>
              </w:rPr>
              <w:t>Спеціальність</w:t>
            </w:r>
          </w:p>
        </w:tc>
        <w:tc>
          <w:tcPr>
            <w:tcW w:w="6520" w:type="dxa"/>
          </w:tcPr>
          <w:p w:rsidR="00E415C5" w:rsidRDefault="00E415C5" w:rsidP="005F0E30">
            <w:pPr>
              <w:spacing w:before="71"/>
              <w:ind w:right="72"/>
              <w:rPr>
                <w:noProof/>
                <w:sz w:val="28"/>
                <w:szCs w:val="28"/>
                <w:lang w:val="en-US" w:eastAsia="en-US"/>
              </w:rPr>
            </w:pPr>
            <w:r w:rsidRPr="005F0E30">
              <w:rPr>
                <w:noProof/>
                <w:sz w:val="28"/>
                <w:szCs w:val="28"/>
                <w:lang w:eastAsia="en-US"/>
              </w:rPr>
              <w:t>227 «Фізична терапія, ерготерапія»</w:t>
            </w:r>
          </w:p>
          <w:p w:rsidR="00635514" w:rsidRPr="00635514" w:rsidRDefault="00635514" w:rsidP="005F0E30">
            <w:pPr>
              <w:spacing w:before="71"/>
              <w:ind w:right="72"/>
              <w:rPr>
                <w:sz w:val="28"/>
                <w:szCs w:val="28"/>
                <w:lang w:val="en-US"/>
              </w:rPr>
            </w:pPr>
          </w:p>
        </w:tc>
      </w:tr>
      <w:tr w:rsidR="00E415C5" w:rsidRPr="005F0E30" w:rsidTr="008640FB">
        <w:tc>
          <w:tcPr>
            <w:tcW w:w="3369" w:type="dxa"/>
          </w:tcPr>
          <w:p w:rsidR="00E415C5" w:rsidRPr="00635514" w:rsidRDefault="00635514" w:rsidP="005F0E30">
            <w:pPr>
              <w:tabs>
                <w:tab w:val="left" w:pos="4111"/>
                <w:tab w:val="left" w:pos="9360"/>
              </w:tabs>
              <w:rPr>
                <w:kern w:val="16"/>
                <w:sz w:val="28"/>
                <w:szCs w:val="28"/>
              </w:rPr>
            </w:pPr>
            <w:r w:rsidRPr="00635514">
              <w:rPr>
                <w:kern w:val="16"/>
                <w:sz w:val="28"/>
                <w:szCs w:val="28"/>
              </w:rPr>
              <w:t>Спеціалізація</w:t>
            </w:r>
          </w:p>
        </w:tc>
        <w:tc>
          <w:tcPr>
            <w:tcW w:w="6520" w:type="dxa"/>
          </w:tcPr>
          <w:p w:rsidR="00E415C5" w:rsidRPr="005F0E30" w:rsidRDefault="00635514" w:rsidP="005F0E30">
            <w:pPr>
              <w:tabs>
                <w:tab w:val="left" w:pos="4111"/>
                <w:tab w:val="left" w:pos="9360"/>
              </w:tabs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227.01. Фізична терапія</w:t>
            </w:r>
          </w:p>
        </w:tc>
      </w:tr>
      <w:tr w:rsidR="00E415C5" w:rsidRPr="005F0E30" w:rsidTr="008640FB">
        <w:tc>
          <w:tcPr>
            <w:tcW w:w="3369" w:type="dxa"/>
          </w:tcPr>
          <w:p w:rsidR="00E415C5" w:rsidRPr="005F0E30" w:rsidRDefault="00E415C5" w:rsidP="005F0E30">
            <w:pPr>
              <w:tabs>
                <w:tab w:val="left" w:pos="4111"/>
                <w:tab w:val="left" w:pos="9360"/>
              </w:tabs>
              <w:rPr>
                <w:kern w:val="16"/>
                <w:sz w:val="28"/>
                <w:szCs w:val="28"/>
                <w:u w:val="single"/>
              </w:rPr>
            </w:pPr>
          </w:p>
        </w:tc>
        <w:tc>
          <w:tcPr>
            <w:tcW w:w="6520" w:type="dxa"/>
            <w:vAlign w:val="bottom"/>
          </w:tcPr>
          <w:p w:rsidR="00E415C5" w:rsidRPr="005F0E30" w:rsidRDefault="00E415C5" w:rsidP="005F0E30">
            <w:pPr>
              <w:widowControl w:val="0"/>
              <w:tabs>
                <w:tab w:val="left" w:pos="4253"/>
                <w:tab w:val="left" w:pos="9360"/>
              </w:tabs>
              <w:ind w:left="72" w:right="-108"/>
              <w:jc w:val="left"/>
              <w:rPr>
                <w:kern w:val="16"/>
                <w:sz w:val="28"/>
                <w:szCs w:val="28"/>
              </w:rPr>
            </w:pPr>
          </w:p>
        </w:tc>
      </w:tr>
    </w:tbl>
    <w:p w:rsidR="00E415C5" w:rsidRPr="005F0E30" w:rsidRDefault="00E415C5" w:rsidP="005F0E30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E415C5" w:rsidRPr="005F0E30" w:rsidRDefault="00E415C5" w:rsidP="005F0E30">
      <w:pPr>
        <w:widowControl w:val="0"/>
        <w:overflowPunct/>
        <w:ind w:left="5670"/>
        <w:textAlignment w:val="auto"/>
        <w:rPr>
          <w:sz w:val="28"/>
          <w:szCs w:val="28"/>
        </w:rPr>
      </w:pPr>
      <w:r w:rsidRPr="005F0E30">
        <w:rPr>
          <w:sz w:val="28"/>
          <w:szCs w:val="28"/>
        </w:rPr>
        <w:t>«ПОГОДЖЕНО»</w:t>
      </w:r>
    </w:p>
    <w:p w:rsidR="00E415C5" w:rsidRPr="005F0E30" w:rsidRDefault="00E415C5" w:rsidP="005F0E30">
      <w:pPr>
        <w:widowControl w:val="0"/>
        <w:overflowPunct/>
        <w:ind w:firstLine="720"/>
        <w:textAlignment w:val="auto"/>
        <w:rPr>
          <w:sz w:val="28"/>
          <w:szCs w:val="28"/>
        </w:rPr>
      </w:pPr>
    </w:p>
    <w:p w:rsidR="00E415C5" w:rsidRPr="005F0E30" w:rsidRDefault="00E415C5" w:rsidP="005F0E30">
      <w:pPr>
        <w:widowControl w:val="0"/>
        <w:overflowPunct/>
        <w:ind w:left="4956" w:firstLine="708"/>
        <w:jc w:val="left"/>
        <w:textAlignment w:val="auto"/>
        <w:rPr>
          <w:sz w:val="28"/>
          <w:szCs w:val="28"/>
        </w:rPr>
      </w:pPr>
      <w:r w:rsidRPr="005F0E30">
        <w:rPr>
          <w:sz w:val="28"/>
          <w:szCs w:val="28"/>
        </w:rPr>
        <w:t>Перший проректор</w:t>
      </w:r>
    </w:p>
    <w:p w:rsidR="00E415C5" w:rsidRPr="005F0E30" w:rsidRDefault="00E415C5" w:rsidP="005F0E30">
      <w:pPr>
        <w:widowControl w:val="0"/>
        <w:overflowPunct/>
        <w:ind w:left="4956" w:firstLine="708"/>
        <w:jc w:val="left"/>
        <w:textAlignment w:val="auto"/>
        <w:rPr>
          <w:sz w:val="28"/>
          <w:szCs w:val="28"/>
        </w:rPr>
      </w:pPr>
      <w:r w:rsidRPr="005F0E30">
        <w:rPr>
          <w:sz w:val="28"/>
          <w:szCs w:val="28"/>
        </w:rPr>
        <w:t>ЧНУ ім. Петра Могили</w:t>
      </w:r>
    </w:p>
    <w:p w:rsidR="00E415C5" w:rsidRPr="005F0E30" w:rsidRDefault="00E415C5" w:rsidP="005F0E30">
      <w:pPr>
        <w:widowControl w:val="0"/>
        <w:overflowPunct/>
        <w:ind w:left="4956" w:firstLine="708"/>
        <w:jc w:val="left"/>
        <w:textAlignment w:val="auto"/>
        <w:rPr>
          <w:sz w:val="28"/>
          <w:szCs w:val="28"/>
        </w:rPr>
      </w:pPr>
      <w:r w:rsidRPr="005F0E30">
        <w:rPr>
          <w:sz w:val="28"/>
          <w:szCs w:val="28"/>
        </w:rPr>
        <w:t>_____________ Н.М. Іщенко</w:t>
      </w:r>
    </w:p>
    <w:p w:rsidR="00E415C5" w:rsidRPr="005F0E30" w:rsidRDefault="00E415C5" w:rsidP="005F0E30">
      <w:pPr>
        <w:widowControl w:val="0"/>
        <w:overflowPunct/>
        <w:ind w:left="4956" w:firstLine="708"/>
        <w:jc w:val="left"/>
        <w:textAlignment w:val="auto"/>
        <w:rPr>
          <w:sz w:val="28"/>
          <w:szCs w:val="28"/>
        </w:rPr>
      </w:pPr>
      <w:r w:rsidRPr="005F0E30">
        <w:rPr>
          <w:bCs/>
          <w:sz w:val="28"/>
          <w:szCs w:val="28"/>
        </w:rPr>
        <w:t xml:space="preserve">«___» __________ </w:t>
      </w:r>
      <w:r w:rsidRPr="005F0E30">
        <w:rPr>
          <w:sz w:val="28"/>
          <w:szCs w:val="28"/>
        </w:rPr>
        <w:t>201</w:t>
      </w:r>
      <w:r w:rsidRPr="005F0E30">
        <w:rPr>
          <w:sz w:val="28"/>
          <w:szCs w:val="28"/>
          <w:lang w:val="ru-RU"/>
        </w:rPr>
        <w:t>9</w:t>
      </w:r>
      <w:r w:rsidRPr="005F0E30">
        <w:rPr>
          <w:sz w:val="28"/>
          <w:szCs w:val="28"/>
        </w:rPr>
        <w:t> р.</w:t>
      </w:r>
    </w:p>
    <w:p w:rsidR="00E415C5" w:rsidRPr="005F0E30" w:rsidRDefault="00E415C5" w:rsidP="005F0E30">
      <w:pPr>
        <w:widowControl w:val="0"/>
        <w:overflowPunct/>
        <w:ind w:left="4956" w:firstLine="708"/>
        <w:jc w:val="left"/>
        <w:textAlignment w:val="auto"/>
        <w:rPr>
          <w:sz w:val="28"/>
          <w:szCs w:val="28"/>
        </w:rPr>
      </w:pPr>
    </w:p>
    <w:p w:rsidR="00E415C5" w:rsidRPr="005F0E30" w:rsidRDefault="00E415C5" w:rsidP="005F0E30">
      <w:pPr>
        <w:widowControl w:val="0"/>
        <w:overflowPunct/>
        <w:ind w:firstLine="720"/>
        <w:textAlignment w:val="auto"/>
        <w:rPr>
          <w:sz w:val="28"/>
          <w:szCs w:val="28"/>
        </w:rPr>
      </w:pPr>
    </w:p>
    <w:p w:rsidR="00E415C5" w:rsidRPr="005F0E30" w:rsidRDefault="00E415C5" w:rsidP="005F0E30">
      <w:pPr>
        <w:widowControl w:val="0"/>
        <w:overflowPunct/>
        <w:ind w:left="4956" w:firstLine="708"/>
        <w:jc w:val="left"/>
        <w:textAlignment w:val="auto"/>
        <w:rPr>
          <w:sz w:val="28"/>
          <w:szCs w:val="28"/>
        </w:rPr>
      </w:pPr>
      <w:r w:rsidRPr="005F0E30">
        <w:rPr>
          <w:sz w:val="28"/>
          <w:szCs w:val="28"/>
        </w:rPr>
        <w:t xml:space="preserve">Декан факультету </w:t>
      </w:r>
    </w:p>
    <w:p w:rsidR="00E415C5" w:rsidRPr="005F0E30" w:rsidRDefault="00E415C5" w:rsidP="005F0E30">
      <w:pPr>
        <w:widowControl w:val="0"/>
        <w:overflowPunct/>
        <w:ind w:left="4956" w:firstLine="708"/>
        <w:jc w:val="left"/>
        <w:textAlignment w:val="auto"/>
        <w:rPr>
          <w:sz w:val="28"/>
          <w:szCs w:val="28"/>
        </w:rPr>
      </w:pPr>
      <w:r w:rsidRPr="005F0E30">
        <w:rPr>
          <w:sz w:val="28"/>
          <w:szCs w:val="28"/>
          <w:lang w:val="ru-RU"/>
        </w:rPr>
        <w:t>Ф</w:t>
      </w:r>
      <w:proofErr w:type="spellStart"/>
      <w:r w:rsidR="008A502D">
        <w:rPr>
          <w:sz w:val="28"/>
          <w:szCs w:val="28"/>
        </w:rPr>
        <w:t>ізичного</w:t>
      </w:r>
      <w:proofErr w:type="spellEnd"/>
      <w:r w:rsidR="008A502D">
        <w:rPr>
          <w:sz w:val="28"/>
          <w:szCs w:val="28"/>
        </w:rPr>
        <w:t xml:space="preserve"> вихован</w:t>
      </w:r>
      <w:r w:rsidRPr="005F0E30">
        <w:rPr>
          <w:sz w:val="28"/>
          <w:szCs w:val="28"/>
        </w:rPr>
        <w:t>ня і спорту</w:t>
      </w:r>
    </w:p>
    <w:p w:rsidR="00E415C5" w:rsidRPr="005F0E30" w:rsidRDefault="00E415C5" w:rsidP="005F0E30">
      <w:pPr>
        <w:widowControl w:val="0"/>
        <w:overflowPunct/>
        <w:ind w:left="4956" w:firstLine="708"/>
        <w:jc w:val="left"/>
        <w:textAlignment w:val="auto"/>
        <w:rPr>
          <w:sz w:val="28"/>
          <w:szCs w:val="28"/>
        </w:rPr>
      </w:pPr>
      <w:r w:rsidRPr="005F0E30">
        <w:rPr>
          <w:sz w:val="28"/>
          <w:szCs w:val="28"/>
        </w:rPr>
        <w:t>ЧНУ ім. Петра Могили</w:t>
      </w:r>
    </w:p>
    <w:p w:rsidR="00E415C5" w:rsidRPr="005F0E30" w:rsidRDefault="00E415C5" w:rsidP="005F0E30">
      <w:pPr>
        <w:widowControl w:val="0"/>
        <w:overflowPunct/>
        <w:ind w:left="4956" w:firstLine="708"/>
        <w:jc w:val="left"/>
        <w:textAlignment w:val="auto"/>
        <w:rPr>
          <w:sz w:val="28"/>
          <w:szCs w:val="28"/>
        </w:rPr>
      </w:pPr>
      <w:r w:rsidRPr="005F0E30">
        <w:rPr>
          <w:sz w:val="28"/>
          <w:szCs w:val="28"/>
        </w:rPr>
        <w:t xml:space="preserve">____________ А.А. </w:t>
      </w:r>
      <w:proofErr w:type="spellStart"/>
      <w:r w:rsidRPr="005F0E30">
        <w:rPr>
          <w:sz w:val="28"/>
          <w:szCs w:val="28"/>
        </w:rPr>
        <w:t>Чернозуб</w:t>
      </w:r>
      <w:proofErr w:type="spellEnd"/>
    </w:p>
    <w:p w:rsidR="00E415C5" w:rsidRPr="005F0E30" w:rsidRDefault="00E415C5" w:rsidP="005F0E30">
      <w:pPr>
        <w:widowControl w:val="0"/>
        <w:overflowPunct/>
        <w:ind w:left="4956" w:firstLine="708"/>
        <w:jc w:val="left"/>
        <w:textAlignment w:val="auto"/>
        <w:rPr>
          <w:sz w:val="28"/>
          <w:szCs w:val="28"/>
        </w:rPr>
      </w:pPr>
      <w:r w:rsidRPr="005F0E30">
        <w:rPr>
          <w:bCs/>
          <w:sz w:val="28"/>
          <w:szCs w:val="28"/>
        </w:rPr>
        <w:t xml:space="preserve">«___» __________ </w:t>
      </w:r>
      <w:r w:rsidRPr="005F0E30">
        <w:rPr>
          <w:sz w:val="28"/>
          <w:szCs w:val="28"/>
        </w:rPr>
        <w:t>201</w:t>
      </w:r>
      <w:r w:rsidRPr="008A502D">
        <w:rPr>
          <w:sz w:val="28"/>
          <w:szCs w:val="28"/>
        </w:rPr>
        <w:t>9</w:t>
      </w:r>
      <w:r w:rsidRPr="005F0E30">
        <w:rPr>
          <w:sz w:val="28"/>
          <w:szCs w:val="28"/>
        </w:rPr>
        <w:t> р.</w:t>
      </w:r>
    </w:p>
    <w:p w:rsidR="00E415C5" w:rsidRPr="005F0E30" w:rsidRDefault="00E415C5" w:rsidP="005F0E30">
      <w:pPr>
        <w:widowControl w:val="0"/>
        <w:overflowPunct/>
        <w:jc w:val="center"/>
        <w:textAlignment w:val="auto"/>
        <w:rPr>
          <w:sz w:val="28"/>
          <w:szCs w:val="28"/>
        </w:rPr>
      </w:pPr>
    </w:p>
    <w:p w:rsidR="00E415C5" w:rsidRPr="005F0E30" w:rsidRDefault="00E415C5" w:rsidP="005F0E30">
      <w:pPr>
        <w:widowControl w:val="0"/>
        <w:overflowPunct/>
        <w:ind w:left="4956" w:firstLine="708"/>
        <w:jc w:val="left"/>
        <w:textAlignment w:val="auto"/>
        <w:rPr>
          <w:sz w:val="28"/>
          <w:szCs w:val="28"/>
        </w:rPr>
      </w:pPr>
      <w:r w:rsidRPr="005F0E30">
        <w:rPr>
          <w:sz w:val="28"/>
          <w:szCs w:val="28"/>
        </w:rPr>
        <w:t>Керівник розробки:</w:t>
      </w:r>
    </w:p>
    <w:p w:rsidR="00E415C5" w:rsidRPr="005F0E30" w:rsidRDefault="00E415C5" w:rsidP="005F0E30">
      <w:pPr>
        <w:widowControl w:val="0"/>
        <w:overflowPunct/>
        <w:ind w:left="4956" w:firstLine="708"/>
        <w:jc w:val="left"/>
        <w:textAlignment w:val="auto"/>
        <w:rPr>
          <w:sz w:val="28"/>
          <w:szCs w:val="28"/>
        </w:rPr>
      </w:pPr>
    </w:p>
    <w:p w:rsidR="00E415C5" w:rsidRPr="005F0E30" w:rsidRDefault="00E415C5" w:rsidP="005F0E30">
      <w:pPr>
        <w:tabs>
          <w:tab w:val="left" w:pos="9360"/>
        </w:tabs>
        <w:ind w:left="5670" w:right="43"/>
        <w:rPr>
          <w:sz w:val="28"/>
          <w:szCs w:val="28"/>
        </w:rPr>
      </w:pPr>
      <w:r w:rsidRPr="005F0E30">
        <w:rPr>
          <w:sz w:val="28"/>
          <w:szCs w:val="28"/>
        </w:rPr>
        <w:t>Завідувач кафедри медико-біологічних основ спорту та фізичної реабілітації</w:t>
      </w:r>
    </w:p>
    <w:p w:rsidR="00E415C5" w:rsidRPr="005F0E30" w:rsidRDefault="00E415C5" w:rsidP="005F0E30">
      <w:pPr>
        <w:ind w:left="5670" w:right="43"/>
        <w:rPr>
          <w:sz w:val="28"/>
          <w:szCs w:val="28"/>
        </w:rPr>
      </w:pPr>
      <w:r w:rsidRPr="005F0E30">
        <w:rPr>
          <w:sz w:val="28"/>
          <w:szCs w:val="28"/>
        </w:rPr>
        <w:t>ЧНУ ім. Петра Могили</w:t>
      </w:r>
    </w:p>
    <w:p w:rsidR="00E415C5" w:rsidRPr="005F0E30" w:rsidRDefault="00E415C5" w:rsidP="005F0E30">
      <w:pPr>
        <w:tabs>
          <w:tab w:val="left" w:pos="9360"/>
        </w:tabs>
        <w:ind w:left="5670" w:right="43"/>
        <w:rPr>
          <w:sz w:val="28"/>
          <w:szCs w:val="28"/>
        </w:rPr>
      </w:pPr>
      <w:r w:rsidRPr="005F0E30">
        <w:rPr>
          <w:sz w:val="28"/>
          <w:szCs w:val="28"/>
        </w:rPr>
        <w:t xml:space="preserve">___________ М. Л. </w:t>
      </w:r>
      <w:proofErr w:type="spellStart"/>
      <w:r w:rsidRPr="005F0E30">
        <w:rPr>
          <w:sz w:val="28"/>
          <w:szCs w:val="28"/>
        </w:rPr>
        <w:t>Кочина</w:t>
      </w:r>
      <w:proofErr w:type="spellEnd"/>
    </w:p>
    <w:p w:rsidR="00E415C5" w:rsidRPr="005F0E30" w:rsidRDefault="00E415C5" w:rsidP="005F0E30">
      <w:pPr>
        <w:tabs>
          <w:tab w:val="left" w:pos="9360"/>
        </w:tabs>
        <w:ind w:left="5670" w:right="43"/>
        <w:rPr>
          <w:sz w:val="28"/>
          <w:szCs w:val="28"/>
        </w:rPr>
      </w:pPr>
      <w:r w:rsidRPr="005F0E30">
        <w:rPr>
          <w:sz w:val="28"/>
          <w:szCs w:val="28"/>
        </w:rPr>
        <w:t>«___» ________ 201</w:t>
      </w:r>
      <w:r w:rsidRPr="005F0E30">
        <w:rPr>
          <w:sz w:val="28"/>
          <w:szCs w:val="28"/>
          <w:lang w:val="ru-RU"/>
        </w:rPr>
        <w:t>9</w:t>
      </w:r>
      <w:r w:rsidRPr="005F0E30">
        <w:rPr>
          <w:sz w:val="28"/>
          <w:szCs w:val="28"/>
        </w:rPr>
        <w:t xml:space="preserve"> р.</w:t>
      </w:r>
    </w:p>
    <w:p w:rsidR="00E415C5" w:rsidRPr="005F0E30" w:rsidRDefault="00E415C5" w:rsidP="005F0E30">
      <w:pPr>
        <w:widowControl w:val="0"/>
        <w:overflowPunct/>
        <w:ind w:left="5670" w:firstLine="708"/>
        <w:jc w:val="left"/>
        <w:textAlignment w:val="auto"/>
        <w:rPr>
          <w:sz w:val="28"/>
          <w:szCs w:val="28"/>
        </w:rPr>
      </w:pPr>
    </w:p>
    <w:p w:rsidR="00E415C5" w:rsidRPr="005F0E30" w:rsidRDefault="00E415C5" w:rsidP="005F0E30">
      <w:pPr>
        <w:widowControl w:val="0"/>
        <w:overflowPunct/>
        <w:jc w:val="left"/>
        <w:textAlignment w:val="auto"/>
        <w:rPr>
          <w:sz w:val="28"/>
          <w:szCs w:val="28"/>
        </w:rPr>
      </w:pPr>
    </w:p>
    <w:p w:rsidR="00E415C5" w:rsidRPr="005F0E30" w:rsidRDefault="00E415C5" w:rsidP="005F0E30">
      <w:pPr>
        <w:widowControl w:val="0"/>
        <w:overflowPunct/>
        <w:jc w:val="left"/>
        <w:textAlignment w:val="auto"/>
        <w:rPr>
          <w:sz w:val="28"/>
          <w:szCs w:val="28"/>
        </w:rPr>
      </w:pPr>
      <w:r w:rsidRPr="005F0E30">
        <w:rPr>
          <w:sz w:val="28"/>
          <w:szCs w:val="28"/>
        </w:rPr>
        <w:t>РОЗРОБЛЕНО І ВНЕСЕНО</w:t>
      </w:r>
    </w:p>
    <w:p w:rsidR="00E415C5" w:rsidRPr="005F0E30" w:rsidRDefault="00E415C5" w:rsidP="005F0E30">
      <w:pPr>
        <w:widowControl w:val="0"/>
        <w:overflowPunct/>
        <w:jc w:val="left"/>
        <w:textAlignment w:val="auto"/>
        <w:rPr>
          <w:sz w:val="28"/>
          <w:szCs w:val="28"/>
        </w:rPr>
      </w:pPr>
    </w:p>
    <w:p w:rsidR="00E415C5" w:rsidRPr="005F0E30" w:rsidRDefault="00E415C5" w:rsidP="005F0E30">
      <w:pPr>
        <w:widowControl w:val="0"/>
        <w:overflowPunct/>
        <w:jc w:val="left"/>
        <w:textAlignment w:val="auto"/>
        <w:rPr>
          <w:b/>
          <w:sz w:val="28"/>
          <w:szCs w:val="28"/>
        </w:rPr>
      </w:pPr>
      <w:r w:rsidRPr="005F0E30">
        <w:rPr>
          <w:b/>
          <w:sz w:val="28"/>
          <w:szCs w:val="28"/>
        </w:rPr>
        <w:t>Керівник закладу-розробника</w:t>
      </w:r>
      <w:r w:rsidRPr="005F0E30">
        <w:rPr>
          <w:sz w:val="28"/>
          <w:szCs w:val="28"/>
        </w:rPr>
        <w:tab/>
      </w:r>
      <w:r w:rsidRPr="005F0E30">
        <w:rPr>
          <w:sz w:val="28"/>
          <w:szCs w:val="28"/>
        </w:rPr>
        <w:tab/>
      </w:r>
      <w:r w:rsidRPr="005F0E30">
        <w:rPr>
          <w:sz w:val="28"/>
          <w:szCs w:val="28"/>
        </w:rPr>
        <w:tab/>
      </w:r>
      <w:r w:rsidRPr="005F0E30">
        <w:rPr>
          <w:b/>
          <w:sz w:val="28"/>
          <w:szCs w:val="28"/>
        </w:rPr>
        <w:t>Керівник робочої групи</w:t>
      </w:r>
    </w:p>
    <w:p w:rsidR="00E415C5" w:rsidRPr="005F0E30" w:rsidRDefault="00E415C5" w:rsidP="005F0E30">
      <w:pPr>
        <w:widowControl w:val="0"/>
        <w:overflowPunct/>
        <w:jc w:val="left"/>
        <w:textAlignment w:val="auto"/>
        <w:rPr>
          <w:b/>
          <w:sz w:val="28"/>
          <w:szCs w:val="28"/>
        </w:rPr>
      </w:pPr>
      <w:r w:rsidRPr="005F0E30">
        <w:rPr>
          <w:b/>
          <w:sz w:val="28"/>
          <w:szCs w:val="28"/>
        </w:rPr>
        <w:tab/>
      </w:r>
      <w:r w:rsidRPr="005F0E30">
        <w:rPr>
          <w:b/>
          <w:sz w:val="28"/>
          <w:szCs w:val="28"/>
        </w:rPr>
        <w:tab/>
      </w:r>
      <w:r w:rsidRPr="005F0E30">
        <w:rPr>
          <w:b/>
          <w:sz w:val="28"/>
          <w:szCs w:val="28"/>
        </w:rPr>
        <w:tab/>
      </w:r>
      <w:r w:rsidRPr="005F0E30">
        <w:rPr>
          <w:b/>
          <w:sz w:val="28"/>
          <w:szCs w:val="28"/>
        </w:rPr>
        <w:tab/>
      </w:r>
      <w:r w:rsidRPr="005F0E30">
        <w:rPr>
          <w:b/>
          <w:sz w:val="28"/>
          <w:szCs w:val="28"/>
        </w:rPr>
        <w:tab/>
      </w:r>
      <w:r w:rsidRPr="005F0E30">
        <w:rPr>
          <w:b/>
          <w:sz w:val="28"/>
          <w:szCs w:val="28"/>
        </w:rPr>
        <w:tab/>
      </w:r>
      <w:r w:rsidRPr="005F0E30">
        <w:rPr>
          <w:b/>
          <w:sz w:val="28"/>
          <w:szCs w:val="28"/>
        </w:rPr>
        <w:tab/>
      </w:r>
      <w:r w:rsidRPr="005F0E30">
        <w:rPr>
          <w:b/>
          <w:sz w:val="28"/>
          <w:szCs w:val="28"/>
        </w:rPr>
        <w:tab/>
        <w:t>(гарант освітньої програми)</w:t>
      </w:r>
    </w:p>
    <w:p w:rsidR="00E415C5" w:rsidRPr="005F0E30" w:rsidRDefault="00E415C5" w:rsidP="005F0E30">
      <w:pPr>
        <w:widowControl w:val="0"/>
        <w:overflowPunct/>
        <w:jc w:val="left"/>
        <w:textAlignment w:val="auto"/>
        <w:rPr>
          <w:sz w:val="28"/>
          <w:szCs w:val="28"/>
        </w:rPr>
      </w:pPr>
    </w:p>
    <w:p w:rsidR="00E415C5" w:rsidRPr="005F0E30" w:rsidRDefault="00E415C5" w:rsidP="005F0E30">
      <w:pPr>
        <w:widowControl w:val="0"/>
        <w:overflowPunct/>
        <w:jc w:val="left"/>
        <w:textAlignment w:val="auto"/>
        <w:rPr>
          <w:sz w:val="28"/>
          <w:szCs w:val="28"/>
        </w:rPr>
      </w:pPr>
      <w:r w:rsidRPr="005F0E30">
        <w:rPr>
          <w:sz w:val="28"/>
          <w:szCs w:val="28"/>
        </w:rPr>
        <w:t>Ректор ЧНУ імені Петра Могили</w:t>
      </w:r>
      <w:r w:rsidRPr="005F0E30">
        <w:rPr>
          <w:sz w:val="28"/>
          <w:szCs w:val="28"/>
        </w:rPr>
        <w:tab/>
      </w:r>
      <w:r w:rsidRPr="005F0E30">
        <w:rPr>
          <w:sz w:val="28"/>
          <w:szCs w:val="28"/>
        </w:rPr>
        <w:tab/>
      </w:r>
      <w:r w:rsidRPr="005F0E30">
        <w:rPr>
          <w:sz w:val="28"/>
          <w:szCs w:val="28"/>
        </w:rPr>
        <w:tab/>
      </w:r>
      <w:r w:rsidR="0085715B" w:rsidRPr="005F0E30">
        <w:rPr>
          <w:sz w:val="28"/>
          <w:szCs w:val="28"/>
        </w:rPr>
        <w:t>Доктор</w:t>
      </w:r>
      <w:r w:rsidRPr="005F0E30">
        <w:rPr>
          <w:sz w:val="28"/>
          <w:szCs w:val="28"/>
        </w:rPr>
        <w:t xml:space="preserve"> біологічних наук,</w:t>
      </w:r>
    </w:p>
    <w:p w:rsidR="00E415C5" w:rsidRPr="005F0E30" w:rsidRDefault="00E415C5" w:rsidP="005F0E30">
      <w:pPr>
        <w:widowControl w:val="0"/>
        <w:overflowPunct/>
        <w:jc w:val="left"/>
        <w:textAlignment w:val="auto"/>
        <w:rPr>
          <w:sz w:val="28"/>
          <w:szCs w:val="28"/>
        </w:rPr>
      </w:pPr>
      <w:r w:rsidRPr="005F0E30">
        <w:rPr>
          <w:sz w:val="28"/>
          <w:szCs w:val="28"/>
        </w:rPr>
        <w:t xml:space="preserve">                                                                                 професор</w:t>
      </w:r>
    </w:p>
    <w:p w:rsidR="00E415C5" w:rsidRPr="005F0E30" w:rsidRDefault="00E415C5" w:rsidP="005F0E30">
      <w:pPr>
        <w:widowControl w:val="0"/>
        <w:overflowPunct/>
        <w:jc w:val="left"/>
        <w:textAlignment w:val="auto"/>
        <w:rPr>
          <w:sz w:val="28"/>
          <w:szCs w:val="28"/>
        </w:rPr>
      </w:pPr>
      <w:r w:rsidRPr="005F0E30">
        <w:rPr>
          <w:sz w:val="28"/>
          <w:szCs w:val="28"/>
        </w:rPr>
        <w:t>_______________Л. П. Клименко</w:t>
      </w:r>
      <w:r w:rsidRPr="005F0E30">
        <w:rPr>
          <w:sz w:val="28"/>
          <w:szCs w:val="28"/>
        </w:rPr>
        <w:tab/>
      </w:r>
      <w:r w:rsidRPr="005F0E30">
        <w:rPr>
          <w:sz w:val="28"/>
          <w:szCs w:val="28"/>
        </w:rPr>
        <w:tab/>
      </w:r>
      <w:r w:rsidRPr="005F0E30">
        <w:rPr>
          <w:sz w:val="28"/>
          <w:szCs w:val="28"/>
        </w:rPr>
        <w:tab/>
        <w:t xml:space="preserve">____________М. Л. </w:t>
      </w:r>
      <w:proofErr w:type="spellStart"/>
      <w:r w:rsidRPr="005F0E30">
        <w:rPr>
          <w:sz w:val="28"/>
          <w:szCs w:val="28"/>
        </w:rPr>
        <w:t>Кочина</w:t>
      </w:r>
      <w:proofErr w:type="spellEnd"/>
    </w:p>
    <w:p w:rsidR="00E415C5" w:rsidRPr="005F0E30" w:rsidRDefault="00E415C5" w:rsidP="005F0E30">
      <w:pPr>
        <w:overflowPunct/>
        <w:autoSpaceDE/>
        <w:autoSpaceDN/>
        <w:adjustRightInd/>
        <w:jc w:val="center"/>
        <w:textAlignment w:val="auto"/>
        <w:rPr>
          <w:b/>
          <w:bCs/>
          <w:kern w:val="16"/>
          <w:sz w:val="28"/>
          <w:szCs w:val="28"/>
        </w:rPr>
      </w:pPr>
      <w:r w:rsidRPr="005F0E30">
        <w:rPr>
          <w:b/>
          <w:bCs/>
          <w:spacing w:val="-6"/>
          <w:sz w:val="28"/>
          <w:szCs w:val="28"/>
          <w:lang w:eastAsia="uk-UA"/>
        </w:rPr>
        <w:br w:type="page"/>
      </w:r>
      <w:r w:rsidRPr="005F0E30">
        <w:rPr>
          <w:b/>
          <w:bCs/>
          <w:kern w:val="16"/>
          <w:sz w:val="28"/>
          <w:szCs w:val="28"/>
        </w:rPr>
        <w:lastRenderedPageBreak/>
        <w:t>ПЕРЕДМОВА</w:t>
      </w:r>
    </w:p>
    <w:p w:rsidR="00E415C5" w:rsidRPr="005F0E30" w:rsidRDefault="00E415C5" w:rsidP="005F0E30">
      <w:pPr>
        <w:tabs>
          <w:tab w:val="left" w:pos="4253"/>
        </w:tabs>
        <w:overflowPunct/>
        <w:autoSpaceDE/>
        <w:autoSpaceDN/>
        <w:adjustRightInd/>
        <w:spacing w:line="360" w:lineRule="auto"/>
        <w:jc w:val="center"/>
        <w:textAlignment w:val="auto"/>
        <w:rPr>
          <w:spacing w:val="20"/>
          <w:kern w:val="16"/>
          <w:sz w:val="28"/>
          <w:szCs w:val="28"/>
        </w:rPr>
      </w:pPr>
    </w:p>
    <w:p w:rsidR="00E415C5" w:rsidRPr="005F0E30" w:rsidRDefault="00E415C5" w:rsidP="005F0E30">
      <w:pPr>
        <w:overflowPunct/>
        <w:autoSpaceDE/>
        <w:autoSpaceDN/>
        <w:adjustRightInd/>
        <w:spacing w:line="360" w:lineRule="auto"/>
        <w:jc w:val="left"/>
        <w:textAlignment w:val="auto"/>
        <w:rPr>
          <w:b/>
          <w:spacing w:val="30"/>
          <w:kern w:val="16"/>
          <w:sz w:val="28"/>
          <w:szCs w:val="28"/>
        </w:rPr>
      </w:pPr>
      <w:r w:rsidRPr="005F0E30">
        <w:rPr>
          <w:b/>
          <w:spacing w:val="30"/>
          <w:kern w:val="16"/>
          <w:sz w:val="28"/>
          <w:szCs w:val="28"/>
        </w:rPr>
        <w:t>1. РОЗРОБЛЕНО:</w:t>
      </w:r>
    </w:p>
    <w:p w:rsidR="00E415C5" w:rsidRPr="005F0E30" w:rsidRDefault="00E415C5" w:rsidP="005F0E30">
      <w:pPr>
        <w:overflowPunct/>
        <w:autoSpaceDE/>
        <w:autoSpaceDN/>
        <w:adjustRightInd/>
        <w:spacing w:line="360" w:lineRule="auto"/>
        <w:ind w:firstLine="709"/>
        <w:jc w:val="left"/>
        <w:textAlignment w:val="auto"/>
        <w:rPr>
          <w:sz w:val="28"/>
          <w:szCs w:val="28"/>
        </w:rPr>
      </w:pPr>
      <w:r w:rsidRPr="005F0E30">
        <w:rPr>
          <w:sz w:val="28"/>
          <w:szCs w:val="28"/>
        </w:rPr>
        <w:t>Робочою групою Чорноморського національного університету ім. Петра Могили у складі:</w:t>
      </w:r>
    </w:p>
    <w:p w:rsidR="00E415C5" w:rsidRPr="005F0E30" w:rsidRDefault="00E415C5" w:rsidP="005F0E30">
      <w:pPr>
        <w:numPr>
          <w:ilvl w:val="0"/>
          <w:numId w:val="11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  <w:proofErr w:type="spellStart"/>
      <w:r w:rsidRPr="005F0E30">
        <w:rPr>
          <w:sz w:val="28"/>
          <w:szCs w:val="28"/>
        </w:rPr>
        <w:t>Кочина</w:t>
      </w:r>
      <w:proofErr w:type="spellEnd"/>
      <w:r w:rsidRPr="005F0E30">
        <w:rPr>
          <w:sz w:val="28"/>
          <w:szCs w:val="28"/>
        </w:rPr>
        <w:t xml:space="preserve"> Марина Леонідівна – доктор біологічних наук, професор, завідувач кафедри медико-біологічних основ спорту та фізичної реабілітації.</w:t>
      </w:r>
    </w:p>
    <w:p w:rsidR="00E415C5" w:rsidRPr="005F0E30" w:rsidRDefault="00E415C5" w:rsidP="005F0E30">
      <w:pPr>
        <w:overflowPunct/>
        <w:autoSpaceDE/>
        <w:autoSpaceDN/>
        <w:adjustRightInd/>
        <w:spacing w:line="360" w:lineRule="auto"/>
        <w:ind w:left="360"/>
        <w:textAlignment w:val="auto"/>
        <w:rPr>
          <w:sz w:val="28"/>
          <w:szCs w:val="28"/>
        </w:rPr>
      </w:pPr>
      <w:r w:rsidRPr="005F0E30">
        <w:rPr>
          <w:sz w:val="28"/>
          <w:szCs w:val="28"/>
        </w:rPr>
        <w:t>(гарант освітньої програми).</w:t>
      </w:r>
    </w:p>
    <w:p w:rsidR="00E415C5" w:rsidRPr="005F0E30" w:rsidRDefault="00E415C5" w:rsidP="005F0E30">
      <w:pPr>
        <w:numPr>
          <w:ilvl w:val="0"/>
          <w:numId w:val="11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  <w:proofErr w:type="spellStart"/>
      <w:r w:rsidRPr="005F0E30">
        <w:rPr>
          <w:sz w:val="28"/>
          <w:szCs w:val="28"/>
        </w:rPr>
        <w:t>Чернозуб</w:t>
      </w:r>
      <w:proofErr w:type="spellEnd"/>
      <w:r w:rsidRPr="005F0E30">
        <w:rPr>
          <w:sz w:val="28"/>
          <w:szCs w:val="28"/>
        </w:rPr>
        <w:t xml:space="preserve"> Андрій Анатолійович – доктор біологічних наук, доцент, професор кафедри медико-біологічних основ спорту та фізичної реабілітації.</w:t>
      </w:r>
    </w:p>
    <w:p w:rsidR="00E415C5" w:rsidRPr="005F0E30" w:rsidRDefault="00E415C5" w:rsidP="005F0E30">
      <w:pPr>
        <w:numPr>
          <w:ilvl w:val="0"/>
          <w:numId w:val="11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  <w:r w:rsidRPr="005F0E30">
        <w:rPr>
          <w:sz w:val="28"/>
          <w:szCs w:val="28"/>
        </w:rPr>
        <w:t>Данильченко Світлана Іванівна – кандидат медичних наук, доцент, доцент кафедри медико-біологічних основ спорту та фізичної реабілітації.</w:t>
      </w:r>
    </w:p>
    <w:p w:rsidR="00E415C5" w:rsidRPr="005F0E30" w:rsidRDefault="00E415C5" w:rsidP="005F0E30">
      <w:pPr>
        <w:numPr>
          <w:ilvl w:val="0"/>
          <w:numId w:val="11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  <w:r w:rsidRPr="005F0E30">
        <w:rPr>
          <w:sz w:val="28"/>
          <w:szCs w:val="28"/>
        </w:rPr>
        <w:t>Яблонська Тетяна Михайлівна – кандидат медичних наук, доцент кафедри медико-біологічних основ спорту та фізичної реабілітації.</w:t>
      </w:r>
    </w:p>
    <w:p w:rsidR="00E415C5" w:rsidRPr="005F0E30" w:rsidRDefault="00E415C5" w:rsidP="005F0E30">
      <w:pPr>
        <w:overflowPunct/>
        <w:autoSpaceDE/>
        <w:autoSpaceDN/>
        <w:adjustRightInd/>
        <w:spacing w:line="360" w:lineRule="auto"/>
        <w:ind w:left="360"/>
        <w:textAlignment w:val="auto"/>
        <w:rPr>
          <w:sz w:val="28"/>
          <w:szCs w:val="28"/>
        </w:rPr>
      </w:pPr>
    </w:p>
    <w:p w:rsidR="00E415C5" w:rsidRPr="005F0E30" w:rsidRDefault="00E415C5" w:rsidP="005F0E30">
      <w:pPr>
        <w:overflowPunct/>
        <w:autoSpaceDE/>
        <w:autoSpaceDN/>
        <w:adjustRightInd/>
        <w:spacing w:line="360" w:lineRule="auto"/>
        <w:ind w:firstLine="709"/>
        <w:jc w:val="left"/>
        <w:textAlignment w:val="auto"/>
        <w:rPr>
          <w:spacing w:val="20"/>
          <w:sz w:val="28"/>
          <w:szCs w:val="28"/>
        </w:rPr>
      </w:pPr>
    </w:p>
    <w:p w:rsidR="00E415C5" w:rsidRPr="005F0E30" w:rsidRDefault="00E415C5" w:rsidP="005F0E30">
      <w:pPr>
        <w:overflowPunct/>
        <w:autoSpaceDE/>
        <w:autoSpaceDN/>
        <w:adjustRightInd/>
        <w:spacing w:line="360" w:lineRule="auto"/>
        <w:ind w:firstLine="709"/>
        <w:textAlignment w:val="auto"/>
        <w:rPr>
          <w:sz w:val="28"/>
          <w:szCs w:val="28"/>
          <w:lang w:eastAsia="uk-UA"/>
        </w:rPr>
      </w:pPr>
      <w:r w:rsidRPr="005F0E30">
        <w:rPr>
          <w:sz w:val="28"/>
          <w:szCs w:val="28"/>
          <w:lang w:eastAsia="uk-UA"/>
        </w:rPr>
        <w:br w:type="page"/>
      </w:r>
    </w:p>
    <w:p w:rsidR="00F878A0" w:rsidRPr="005F0E30" w:rsidRDefault="00F878A0" w:rsidP="005F0E30">
      <w:pPr>
        <w:jc w:val="center"/>
        <w:rPr>
          <w:b/>
          <w:sz w:val="28"/>
          <w:szCs w:val="28"/>
          <w:lang w:eastAsia="ar-SA"/>
        </w:rPr>
      </w:pPr>
      <w:r w:rsidRPr="005F0E30">
        <w:rPr>
          <w:b/>
          <w:sz w:val="28"/>
          <w:szCs w:val="28"/>
          <w:lang w:eastAsia="uk-UA"/>
        </w:rPr>
        <w:lastRenderedPageBreak/>
        <w:t>1. </w:t>
      </w:r>
      <w:r w:rsidRPr="005F0E30">
        <w:rPr>
          <w:b/>
          <w:sz w:val="28"/>
          <w:szCs w:val="28"/>
          <w:lang w:eastAsia="ar-SA"/>
        </w:rPr>
        <w:t>Профіль освітньої програми</w:t>
      </w:r>
    </w:p>
    <w:p w:rsidR="00F878A0" w:rsidRPr="005F0E30" w:rsidRDefault="00F878A0" w:rsidP="005F0E30">
      <w:pPr>
        <w:jc w:val="center"/>
        <w:rPr>
          <w:b/>
          <w:sz w:val="28"/>
          <w:szCs w:val="28"/>
          <w:lang w:eastAsia="ar-SA"/>
        </w:rPr>
      </w:pPr>
      <w:r w:rsidRPr="005F0E30">
        <w:rPr>
          <w:b/>
          <w:sz w:val="28"/>
          <w:szCs w:val="28"/>
          <w:lang w:eastAsia="ar-SA"/>
        </w:rPr>
        <w:t>зі спеціальності 227 «Фізична терапія, ерготерапія»</w:t>
      </w:r>
    </w:p>
    <w:p w:rsidR="00F878A0" w:rsidRPr="005F0E30" w:rsidRDefault="00F878A0" w:rsidP="005F0E30">
      <w:pPr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5073"/>
      </w:tblGrid>
      <w:tr w:rsidR="00F878A0" w:rsidRPr="005F0E30" w:rsidTr="00B70777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8A0" w:rsidRPr="005F0E30" w:rsidRDefault="00F878A0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1 – Загальна інформація</w:t>
            </w:r>
          </w:p>
        </w:tc>
      </w:tr>
      <w:tr w:rsidR="00EB5F20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>Чорноморський національний університет імені Петра Могили, факультет фізичного виховання і спорту</w:t>
            </w:r>
          </w:p>
        </w:tc>
      </w:tr>
      <w:tr w:rsidR="00EB5F20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Ступінь вищої освіти та назва кваліфікації мовою оригіналу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>Другий (магістерський) рівень</w:t>
            </w:r>
          </w:p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5F0E30">
              <w:rPr>
                <w:sz w:val="28"/>
                <w:szCs w:val="28"/>
              </w:rPr>
              <w:t>Магістр з фізичної терапії</w:t>
            </w:r>
          </w:p>
        </w:tc>
      </w:tr>
      <w:tr w:rsidR="00EB5F20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Офіційна назва освітньої програми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5F0E30">
              <w:rPr>
                <w:sz w:val="28"/>
                <w:szCs w:val="28"/>
              </w:rPr>
              <w:t>Фізична терапія</w:t>
            </w:r>
          </w:p>
        </w:tc>
      </w:tr>
      <w:tr w:rsidR="00EB5F20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Тип диплому та обсяг освітньої програми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>Диплом магістра, одиничний, 90 кредитів ЄКТС, 1 рік 6 місяців</w:t>
            </w:r>
          </w:p>
        </w:tc>
      </w:tr>
      <w:tr w:rsidR="00EB5F20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shd w:val="clear" w:color="auto" w:fill="FFFF00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Наявність акредитації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>Акредитована МОН України</w:t>
            </w:r>
          </w:p>
        </w:tc>
      </w:tr>
      <w:tr w:rsidR="00EB5F20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shd w:val="clear" w:color="auto" w:fill="FFFF00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Цикл/рівень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>НРК України – 7 рівень, FQ-ENEA – другий цикл, EQF-LLL – 7 рівень</w:t>
            </w:r>
          </w:p>
        </w:tc>
      </w:tr>
      <w:tr w:rsidR="00EB5F20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Передумови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>Наявність ступеня бакалавра</w:t>
            </w:r>
          </w:p>
        </w:tc>
      </w:tr>
      <w:tr w:rsidR="00EB5F20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Мови викладання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>Українська, англійська</w:t>
            </w:r>
          </w:p>
        </w:tc>
      </w:tr>
      <w:tr w:rsidR="00EB5F20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shd w:val="clear" w:color="auto" w:fill="FFFF00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Термін дії освітньої програми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97024C" w:rsidRDefault="00CF6EB8" w:rsidP="00CF6EB8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97024C">
              <w:rPr>
                <w:sz w:val="28"/>
                <w:szCs w:val="28"/>
                <w:lang w:eastAsia="ar-SA"/>
              </w:rPr>
              <w:t xml:space="preserve">До </w:t>
            </w:r>
            <w:r w:rsidRPr="0097024C">
              <w:rPr>
                <w:sz w:val="28"/>
                <w:szCs w:val="28"/>
                <w:lang w:val="ru-RU" w:eastAsia="ar-SA"/>
              </w:rPr>
              <w:t xml:space="preserve">28 </w:t>
            </w:r>
            <w:r w:rsidRPr="0097024C">
              <w:rPr>
                <w:sz w:val="28"/>
                <w:szCs w:val="28"/>
                <w:lang w:eastAsia="ar-SA"/>
              </w:rPr>
              <w:t>лютого 202</w:t>
            </w:r>
            <w:r w:rsidRPr="0097024C">
              <w:rPr>
                <w:sz w:val="28"/>
                <w:szCs w:val="28"/>
                <w:lang w:val="ru-RU" w:eastAsia="ar-SA"/>
              </w:rPr>
              <w:t>1</w:t>
            </w:r>
            <w:r w:rsidRPr="0097024C">
              <w:rPr>
                <w:sz w:val="28"/>
                <w:szCs w:val="28"/>
                <w:lang w:eastAsia="ar-SA"/>
              </w:rPr>
              <w:t xml:space="preserve"> року або до чергового оновлення освітньо-професійної програми</w:t>
            </w:r>
          </w:p>
        </w:tc>
      </w:tr>
      <w:tr w:rsidR="00EB5F20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shd w:val="clear" w:color="auto" w:fill="FFFF00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97024C" w:rsidRDefault="00384B5C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hyperlink r:id="rId8" w:tgtFrame="_blank" w:history="1">
              <w:r w:rsidR="00EB5F20" w:rsidRPr="0097024C">
                <w:rPr>
                  <w:rStyle w:val="ab"/>
                  <w:color w:val="auto"/>
                  <w:sz w:val="28"/>
                  <w:szCs w:val="28"/>
                  <w:shd w:val="clear" w:color="auto" w:fill="FFFFFF"/>
                </w:rPr>
                <w:t>https://chmnu.edu.ua/category/fakulteti/fakultet-fizichnogo-vihovannya-ta-sportu/</w:t>
              </w:r>
            </w:hyperlink>
          </w:p>
        </w:tc>
      </w:tr>
      <w:tr w:rsidR="00EB5F20" w:rsidRPr="005F0E30" w:rsidTr="00B70777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97024C" w:rsidRDefault="00EB5F20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ar-SA"/>
              </w:rPr>
            </w:pPr>
            <w:r w:rsidRPr="0097024C">
              <w:rPr>
                <w:b/>
                <w:sz w:val="28"/>
                <w:szCs w:val="28"/>
                <w:lang w:eastAsia="ar-SA"/>
              </w:rPr>
              <w:t>2 – Мета освітньої програми</w:t>
            </w:r>
          </w:p>
        </w:tc>
      </w:tr>
      <w:tr w:rsidR="00EB5F20" w:rsidRPr="005F0E30" w:rsidTr="00B70777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 xml:space="preserve">Підготовка фахівців зі спеціальності «Фізична терапія, ерготерапія», які володіють глибокими знаннями, базовими та професійними </w:t>
            </w:r>
            <w:proofErr w:type="spellStart"/>
            <w:r w:rsidRPr="005F0E30">
              <w:rPr>
                <w:sz w:val="28"/>
                <w:szCs w:val="28"/>
                <w:lang w:eastAsia="ar-SA"/>
              </w:rPr>
              <w:t>компетентностями</w:t>
            </w:r>
            <w:proofErr w:type="spellEnd"/>
            <w:r w:rsidRPr="005F0E30">
              <w:rPr>
                <w:sz w:val="28"/>
                <w:szCs w:val="28"/>
                <w:lang w:eastAsia="ar-SA"/>
              </w:rPr>
              <w:t xml:space="preserve">, уміннями та навичками щодо побудови, корекції та оптимізації процесу фізичної реабілітації, організації та проведення заходів рекреації з використання </w:t>
            </w:r>
            <w:proofErr w:type="spellStart"/>
            <w:r w:rsidRPr="005F0E30">
              <w:rPr>
                <w:sz w:val="28"/>
                <w:szCs w:val="28"/>
                <w:lang w:eastAsia="ar-SA"/>
              </w:rPr>
              <w:t>ергогенних</w:t>
            </w:r>
            <w:proofErr w:type="spellEnd"/>
            <w:r w:rsidRPr="005F0E30">
              <w:rPr>
                <w:sz w:val="28"/>
                <w:szCs w:val="28"/>
                <w:lang w:eastAsia="ar-SA"/>
              </w:rPr>
              <w:t xml:space="preserve"> засобів, здатних до самостійної постановки і вирішення завдань науково-дослідної діяльності прикладного характеру.</w:t>
            </w:r>
          </w:p>
        </w:tc>
      </w:tr>
      <w:tr w:rsidR="00EB5F20" w:rsidRPr="005F0E30" w:rsidTr="00B70777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3 – Характеристика освітньої програми</w:t>
            </w:r>
          </w:p>
        </w:tc>
      </w:tr>
      <w:tr w:rsidR="00EB5F20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Предметна область (галузь знань, спеціальність, спеціалізація)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sz w:val="28"/>
                <w:szCs w:val="28"/>
              </w:rPr>
              <w:t xml:space="preserve">Фізична терапія, ерготерапія </w:t>
            </w:r>
            <w:r w:rsidRPr="005F0E30">
              <w:rPr>
                <w:sz w:val="28"/>
                <w:szCs w:val="28"/>
                <w:lang w:eastAsia="ar-SA"/>
              </w:rPr>
              <w:t>(</w:t>
            </w:r>
            <w:r w:rsidRPr="005F0E30">
              <w:rPr>
                <w:sz w:val="28"/>
                <w:szCs w:val="28"/>
              </w:rPr>
              <w:t>22 «Охорона здоров’я»</w:t>
            </w:r>
            <w:r w:rsidRPr="005F0E30">
              <w:rPr>
                <w:color w:val="000000"/>
                <w:sz w:val="28"/>
                <w:szCs w:val="28"/>
              </w:rPr>
              <w:t xml:space="preserve">, </w:t>
            </w:r>
            <w:r w:rsidRPr="005F0E30">
              <w:rPr>
                <w:sz w:val="28"/>
                <w:szCs w:val="28"/>
              </w:rPr>
              <w:t>227 «Фізична терапія, ерготерапія», 227.01. «Фізична терапія»</w:t>
            </w:r>
            <w:r w:rsidRPr="005F0E30">
              <w:rPr>
                <w:kern w:val="16"/>
                <w:sz w:val="28"/>
                <w:szCs w:val="28"/>
              </w:rPr>
              <w:t>)</w:t>
            </w:r>
            <w:r w:rsidRPr="005F0E30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EB5F20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Орієнтація освітньої програми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>Освітньо-професійна</w:t>
            </w:r>
          </w:p>
        </w:tc>
      </w:tr>
      <w:tr w:rsidR="00EB5F20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Основний фокус освітньої програми та спеціалізації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5F0E30">
              <w:rPr>
                <w:i/>
                <w:sz w:val="28"/>
                <w:szCs w:val="28"/>
                <w:lang w:eastAsia="ar-SA"/>
              </w:rPr>
              <w:t xml:space="preserve">Загальна програма: </w:t>
            </w:r>
            <w:r w:rsidRPr="005F0E30">
              <w:rPr>
                <w:i/>
                <w:sz w:val="28"/>
                <w:szCs w:val="28"/>
              </w:rPr>
              <w:t>Фізична терапія, ерготерапія</w:t>
            </w:r>
            <w:r w:rsidRPr="005F0E30">
              <w:rPr>
                <w:i/>
                <w:sz w:val="28"/>
                <w:szCs w:val="28"/>
                <w:lang w:eastAsia="ar-SA"/>
              </w:rPr>
              <w:t>.</w:t>
            </w:r>
            <w:r w:rsidRPr="005F0E30">
              <w:rPr>
                <w:sz w:val="28"/>
                <w:szCs w:val="28"/>
                <w:lang w:val="ru-RU" w:eastAsia="ar-SA"/>
              </w:rPr>
              <w:t xml:space="preserve"> </w:t>
            </w:r>
            <w:r w:rsidRPr="005F0E30">
              <w:rPr>
                <w:sz w:val="28"/>
                <w:szCs w:val="28"/>
                <w:lang w:eastAsia="ar-SA"/>
              </w:rPr>
              <w:t xml:space="preserve">Акцент робиться на формуванні та розвитку професійних компетентностей у сфері фізичної терапія та ерготерапії; вивченні теоретичних засад та  методичних концептуальних положень, механізмів </w:t>
            </w:r>
            <w:r w:rsidRPr="005F0E30">
              <w:rPr>
                <w:sz w:val="28"/>
                <w:szCs w:val="28"/>
                <w:lang w:eastAsia="ar-SA"/>
              </w:rPr>
              <w:lastRenderedPageBreak/>
              <w:t>організації практичних інструментів в процесі розробки моделей занять з фізичної реабілітації та оптимізації процесу в цілому, ефективного застосування набутих знань, вмінь та навичок в під час комплексної системи відновлення організму з використання фізичних вправ та ерогенних засобів, застосування новітніх технологій в науковій діяльності.</w:t>
            </w:r>
          </w:p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i/>
                <w:sz w:val="28"/>
                <w:szCs w:val="28"/>
                <w:lang w:eastAsia="ar-SA"/>
              </w:rPr>
              <w:t>Ключові слова:</w:t>
            </w:r>
            <w:r w:rsidRPr="005F0E30">
              <w:rPr>
                <w:sz w:val="28"/>
                <w:szCs w:val="28"/>
                <w:lang w:eastAsia="ar-SA"/>
              </w:rPr>
              <w:t xml:space="preserve"> </w:t>
            </w:r>
            <w:r w:rsidRPr="005F0E30">
              <w:rPr>
                <w:i/>
                <w:sz w:val="28"/>
                <w:szCs w:val="28"/>
                <w:lang w:eastAsia="ar-SA"/>
              </w:rPr>
              <w:t>фізична терапія, ерготерапія, наука, методика, навчання</w:t>
            </w:r>
          </w:p>
        </w:tc>
      </w:tr>
      <w:tr w:rsidR="00EB5F20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lastRenderedPageBreak/>
              <w:t>Особливості програми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>Передбачається залучення студентів до науково-дослідної роботи, використання набутих навичок в процесі оптимізації комплексів з фізичної терапії та варіативність їх використання залежно від особливостей стану організму людини.</w:t>
            </w:r>
          </w:p>
        </w:tc>
      </w:tr>
      <w:tr w:rsidR="00EB5F20" w:rsidRPr="005F0E30" w:rsidTr="00B70777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4 – Придатність випускників до працевлаштування та подальшого навчання</w:t>
            </w:r>
          </w:p>
        </w:tc>
      </w:tr>
      <w:tr w:rsidR="00EB5F20" w:rsidRPr="005F0E30" w:rsidTr="00A94638">
        <w:trPr>
          <w:trHeight w:val="746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Придатність до працевлаштування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ar-SA"/>
              </w:rPr>
            </w:pPr>
            <w:r w:rsidRPr="005F0E30">
              <w:rPr>
                <w:color w:val="000000"/>
                <w:sz w:val="28"/>
                <w:szCs w:val="28"/>
                <w:lang w:eastAsia="ar-SA"/>
              </w:rPr>
              <w:t>Згідно з чинним законодавством, випускники можуть обіймати наступні посади: викладачі середніх та вищих навчальних закладів, спеціаліст фізичної реабілітації, медична сестра (інструктор) з лікувальної фізкультури, медична сестра з масажу, директор спортивно-оздоровчих комплексів, працівник в органах управління комітету з питань сім’ї, молодіжної політики, спорту та туризму тощо. Випускники можуть надавати свої послуги у медичних закладах, навчально-реабілітаційних центрах, закладах освіти та соціального захисту населення, спортивно-тренувальних центрах, спортивних командах, у спеціалізованих дошкільних установах для дітей-інвалідів та дітей із вадами розвитку, спецшколах-інтернатах та загальноосвітніх дошкільних і шкільних навчальних закладах, освітніх програмах для дорослих.</w:t>
            </w:r>
          </w:p>
        </w:tc>
      </w:tr>
      <w:tr w:rsidR="00EB5F20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Подальше навчання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 xml:space="preserve">За умови успішного завершення </w:t>
            </w:r>
            <w:r w:rsidRPr="005F0E30">
              <w:rPr>
                <w:sz w:val="28"/>
                <w:szCs w:val="28"/>
                <w:lang w:eastAsia="ar-SA"/>
              </w:rPr>
              <w:lastRenderedPageBreak/>
              <w:t>навчання, магістр може продовжити освіту на третьому (доктор філософії) освітньо-науковому рівні</w:t>
            </w:r>
          </w:p>
        </w:tc>
      </w:tr>
      <w:tr w:rsidR="00EB5F20" w:rsidRPr="005F0E30" w:rsidTr="00B70777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lastRenderedPageBreak/>
              <w:t>5 – Викладання та оцінювання</w:t>
            </w:r>
          </w:p>
        </w:tc>
      </w:tr>
      <w:tr w:rsidR="00EB5F20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Викладання та навчання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ru-RU"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>Використовується студентоцентроване та проблемно-орієнтоване навчання, навчання через науково-педагогічну практику, навчально-тренувальний процес та самонавчання. Система методів навчання базується на принципах цілеспрямованості, наочності, послідовності, бінарності – активної безпосередньої участі викладача і студента. Основними підходами при викладанні та навчанні є гуманістичність, студентоцентризм, системність, технологічність, дискретність.</w:t>
            </w:r>
            <w:r w:rsidRPr="005F0E30">
              <w:rPr>
                <w:sz w:val="28"/>
                <w:szCs w:val="28"/>
                <w:lang w:val="ru-RU" w:eastAsia="ar-SA"/>
              </w:rPr>
              <w:t xml:space="preserve"> </w:t>
            </w:r>
          </w:p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>Основні види занять: лекції, семінари, практичні заняття в малих групах, самостійна робота, консультації з викладачами, розробка фахових проектів, написання наукових статей, участь в наукових дослідженнях.</w:t>
            </w:r>
          </w:p>
        </w:tc>
      </w:tr>
      <w:tr w:rsidR="00EB5F20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Оцінювання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>Усні та письмові екзамени, практика, презентації, тези, аналітичні та наукові статті, кваліфікаційна магістерська робота</w:t>
            </w:r>
            <w:r w:rsidRPr="005F0E30">
              <w:rPr>
                <w:sz w:val="28"/>
                <w:szCs w:val="28"/>
                <w:lang w:val="ru-RU" w:eastAsia="ar-SA"/>
              </w:rPr>
              <w:t>.</w:t>
            </w:r>
          </w:p>
        </w:tc>
      </w:tr>
      <w:tr w:rsidR="00EB5F20" w:rsidRPr="005F0E30" w:rsidTr="00B70777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6 – Програмні компетентності</w:t>
            </w:r>
          </w:p>
        </w:tc>
      </w:tr>
      <w:tr w:rsidR="00EB5F20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Інтегральна компетентність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color w:val="000000"/>
                <w:sz w:val="28"/>
                <w:szCs w:val="28"/>
                <w:lang w:eastAsia="ar-SA"/>
              </w:rPr>
              <w:t>Фізичний терапевт здатний вирішувати складні спеціалізовані задачі та проблеми, пов’язані з порушеннями функції органів та систем, провадити наукову та навчальну діяльність із застосуванням положень, теорій і методів медико-біологічних, педагогічних, соціальних наук та фізичної терапії в умовах комплексності та невизначеності.</w:t>
            </w:r>
          </w:p>
        </w:tc>
      </w:tr>
      <w:tr w:rsidR="00EB5F20" w:rsidRPr="005F0E30" w:rsidTr="00B70777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Загальні компетентності (ЗК)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ЗК 1</w:t>
            </w:r>
          </w:p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 xml:space="preserve">Здатність до аналізу медичних, соціальних та особистісних проблем на основі </w:t>
            </w:r>
            <w:proofErr w:type="spellStart"/>
            <w:r w:rsidRPr="005F0E30">
              <w:rPr>
                <w:sz w:val="28"/>
                <w:szCs w:val="28"/>
                <w:lang w:eastAsia="ar-SA"/>
              </w:rPr>
              <w:t>біопсихосоціальної</w:t>
            </w:r>
            <w:proofErr w:type="spellEnd"/>
            <w:r w:rsidRPr="005F0E30">
              <w:rPr>
                <w:sz w:val="28"/>
                <w:szCs w:val="28"/>
                <w:lang w:eastAsia="ar-SA"/>
              </w:rPr>
              <w:t xml:space="preserve"> моделі обмежень життєдіяльності (МКФ)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ЗК 2</w:t>
            </w:r>
          </w:p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lastRenderedPageBreak/>
              <w:t xml:space="preserve">Здатність виявляти, формулювати і </w:t>
            </w:r>
            <w:r w:rsidRPr="005F0E30">
              <w:rPr>
                <w:sz w:val="28"/>
                <w:szCs w:val="28"/>
                <w:lang w:eastAsia="ar-SA"/>
              </w:rPr>
              <w:lastRenderedPageBreak/>
              <w:t>вирішувати проблеми пацієнта/клієнта, застосовуючи у практичній діяльності базові знання, клінічне та рефлективне мислення.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lastRenderedPageBreak/>
              <w:t>ЗК 3</w:t>
            </w:r>
          </w:p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>Здатність оцінювати, критично обговорювати та застосовувати результати наукових досліджень у практичній діяльності.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ЗК 4</w:t>
            </w:r>
          </w:p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>Здатність проводити наукові дослідження відповідного рівня, публікувати результати в українських та міжнародних наукових виданнях.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ЗК 5</w:t>
            </w:r>
          </w:p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>Здатність генерувати нові ідеї, брати участь у інноваційних проектах для вирішення клінічних, наукових та освітніх завдань.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ЗК 6</w:t>
            </w:r>
          </w:p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>Здатність працювати автономно, проявляти наполегливість та відповідальність щодо поставлених завдань і обов'язків.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ЗК 7</w:t>
            </w:r>
          </w:p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 xml:space="preserve">Здатність ефективно працювати у складі </w:t>
            </w:r>
            <w:proofErr w:type="spellStart"/>
            <w:r w:rsidRPr="005F0E30">
              <w:rPr>
                <w:sz w:val="28"/>
                <w:szCs w:val="28"/>
                <w:lang w:eastAsia="ar-SA"/>
              </w:rPr>
              <w:t>мультидисциплінарної</w:t>
            </w:r>
            <w:proofErr w:type="spellEnd"/>
            <w:r w:rsidRPr="005F0E30">
              <w:rPr>
                <w:sz w:val="28"/>
                <w:szCs w:val="28"/>
                <w:lang w:eastAsia="ar-SA"/>
              </w:rPr>
              <w:t xml:space="preserve"> команди..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ЗК 8</w:t>
            </w:r>
          </w:p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 xml:space="preserve">Здатність до ефективного письмового та усного професійного міжособистісного спілкування з клієнтами, членами </w:t>
            </w:r>
            <w:proofErr w:type="spellStart"/>
            <w:r w:rsidRPr="005F0E30">
              <w:rPr>
                <w:sz w:val="28"/>
                <w:szCs w:val="28"/>
                <w:lang w:eastAsia="ar-SA"/>
              </w:rPr>
              <w:t>мультидисциплінарної</w:t>
            </w:r>
            <w:proofErr w:type="spellEnd"/>
            <w:r w:rsidRPr="005F0E30">
              <w:rPr>
                <w:sz w:val="28"/>
                <w:szCs w:val="28"/>
                <w:lang w:eastAsia="ar-SA"/>
              </w:rPr>
              <w:t xml:space="preserve"> команди, фахівцями охорони здоров’я, соціальної та освітньої галузей..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ЗК 9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 xml:space="preserve">Здатність </w:t>
            </w:r>
            <w:proofErr w:type="spellStart"/>
            <w:r w:rsidRPr="005F0E30">
              <w:rPr>
                <w:sz w:val="28"/>
                <w:szCs w:val="28"/>
                <w:lang w:eastAsia="ar-SA"/>
              </w:rPr>
              <w:t>адаптовуватися</w:t>
            </w:r>
            <w:proofErr w:type="spellEnd"/>
            <w:r w:rsidRPr="005F0E30">
              <w:rPr>
                <w:sz w:val="28"/>
                <w:szCs w:val="28"/>
                <w:lang w:eastAsia="ar-SA"/>
              </w:rPr>
              <w:t xml:space="preserve"> та знаходити оптимальне рішення у нових ситуаціях, співпрацюючи з пацієнтом/клієнтом і членами </w:t>
            </w:r>
            <w:proofErr w:type="spellStart"/>
            <w:r w:rsidRPr="005F0E30">
              <w:rPr>
                <w:sz w:val="28"/>
                <w:szCs w:val="28"/>
                <w:lang w:eastAsia="ar-SA"/>
              </w:rPr>
              <w:t>мультидисциплінарної</w:t>
            </w:r>
            <w:proofErr w:type="spellEnd"/>
            <w:r w:rsidRPr="005F0E30">
              <w:rPr>
                <w:sz w:val="28"/>
                <w:szCs w:val="28"/>
                <w:lang w:eastAsia="ar-SA"/>
              </w:rPr>
              <w:t xml:space="preserve"> команди.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ЗК 10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 xml:space="preserve">Здатність обирати методи діяльності з позиції їх </w:t>
            </w:r>
            <w:proofErr w:type="spellStart"/>
            <w:r w:rsidRPr="005F0E30">
              <w:rPr>
                <w:sz w:val="28"/>
                <w:szCs w:val="28"/>
                <w:lang w:eastAsia="ar-SA"/>
              </w:rPr>
              <w:t>релевантності</w:t>
            </w:r>
            <w:proofErr w:type="spellEnd"/>
            <w:r w:rsidRPr="005F0E30">
              <w:rPr>
                <w:sz w:val="28"/>
                <w:szCs w:val="28"/>
                <w:lang w:eastAsia="ar-SA"/>
              </w:rPr>
              <w:t>, валідності, надійності та планувати технології їх реалізації.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ЗК 11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>Здатність керувати, мотивувати людей рухатися до спільної мети, оцінювати та забезпечувати якість виконуваних робіт.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ЗК 12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 xml:space="preserve">Здатність діяти згідно професійного Етичного Кодексу фізичного терапевта або </w:t>
            </w:r>
            <w:proofErr w:type="spellStart"/>
            <w:r w:rsidRPr="005F0E30">
              <w:rPr>
                <w:sz w:val="28"/>
                <w:szCs w:val="28"/>
                <w:lang w:eastAsia="ar-SA"/>
              </w:rPr>
              <w:t>ерготерапевта</w:t>
            </w:r>
            <w:proofErr w:type="spellEnd"/>
            <w:r w:rsidRPr="005F0E30">
              <w:rPr>
                <w:sz w:val="28"/>
                <w:szCs w:val="28"/>
                <w:lang w:eastAsia="ar-SA"/>
              </w:rPr>
              <w:t xml:space="preserve"> та цінувати індивідуальні та культурні відмінності </w:t>
            </w:r>
            <w:r w:rsidRPr="005F0E30">
              <w:rPr>
                <w:sz w:val="28"/>
                <w:szCs w:val="28"/>
                <w:lang w:eastAsia="ar-SA"/>
              </w:rPr>
              <w:lastRenderedPageBreak/>
              <w:t xml:space="preserve">між пацієнтами/клієнтами, членами </w:t>
            </w:r>
            <w:proofErr w:type="spellStart"/>
            <w:r w:rsidRPr="005F0E30">
              <w:rPr>
                <w:sz w:val="28"/>
                <w:szCs w:val="28"/>
                <w:lang w:eastAsia="ar-SA"/>
              </w:rPr>
              <w:t>мультидисциплінарної</w:t>
            </w:r>
            <w:proofErr w:type="spellEnd"/>
            <w:r w:rsidRPr="005F0E30">
              <w:rPr>
                <w:sz w:val="28"/>
                <w:szCs w:val="28"/>
                <w:lang w:eastAsia="ar-SA"/>
              </w:rPr>
              <w:t xml:space="preserve"> команди.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lastRenderedPageBreak/>
              <w:t>ЗК 13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>Здатність здійснювати освітню діяльність.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ЗК 14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>Здатність виконувати експертну роль з питань професійної ідентичності та компетентності</w:t>
            </w:r>
          </w:p>
        </w:tc>
      </w:tr>
      <w:tr w:rsidR="00EB5F20" w:rsidRPr="005F0E30" w:rsidTr="00B70777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5F0E30">
              <w:br w:type="page"/>
            </w:r>
            <w:r w:rsidRPr="005F0E30">
              <w:br w:type="page"/>
            </w:r>
            <w:r w:rsidRPr="005F0E30">
              <w:rPr>
                <w:b/>
                <w:sz w:val="28"/>
                <w:szCs w:val="28"/>
                <w:lang w:eastAsia="ar-SA"/>
              </w:rPr>
              <w:t>Спеціальні (фахові, предметні) компетентності (СК)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СК 1</w:t>
            </w:r>
          </w:p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rPr>
                <w:sz w:val="28"/>
                <w:szCs w:val="28"/>
              </w:rPr>
            </w:pPr>
            <w:r w:rsidRPr="005F0E30">
              <w:rPr>
                <w:sz w:val="28"/>
                <w:szCs w:val="28"/>
              </w:rPr>
              <w:t>Здатність розуміти складні патологічні процеси та порушення, які піддаються корекції заходами фізичної терапії.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СК 2</w:t>
            </w:r>
          </w:p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ar-SA"/>
              </w:rPr>
            </w:pPr>
            <w:r w:rsidRPr="005F0E30">
              <w:rPr>
                <w:sz w:val="28"/>
                <w:szCs w:val="28"/>
              </w:rPr>
              <w:t>Здатність розуміти клінічний діагноз пацієнта/ клієнта, перебіг захворювання, принципи та характер лікування.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СК 3</w:t>
            </w:r>
          </w:p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ar-SA"/>
              </w:rPr>
            </w:pPr>
            <w:r w:rsidRPr="005F0E30">
              <w:rPr>
                <w:sz w:val="28"/>
                <w:szCs w:val="28"/>
              </w:rPr>
              <w:t>Здатність проводити фізичну терапію осіб різного віку, нозологічних та професійних груп при складних прогресуючих та мультисистемних порушеннях.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СК 4</w:t>
            </w:r>
          </w:p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ar-SA"/>
              </w:rPr>
            </w:pPr>
            <w:r w:rsidRPr="005F0E30">
              <w:rPr>
                <w:sz w:val="28"/>
                <w:szCs w:val="28"/>
              </w:rPr>
              <w:t>Здатність аналізувати, вибирати і трактувати отриману від колег  інформацію.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СК 5</w:t>
            </w:r>
          </w:p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>Здатність обстежувати та визначати функціональний стан, рівень фізичного розвитку, рухові та інші порушення осіб різного віку, нозологічних та професійних груп із складною прогресуючою та мультисистемною патологією</w:t>
            </w:r>
            <w:r w:rsidRPr="005F0E30">
              <w:rPr>
                <w:sz w:val="28"/>
                <w:szCs w:val="28"/>
              </w:rPr>
              <w:t>.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СК 6</w:t>
            </w:r>
          </w:p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sz w:val="28"/>
                <w:szCs w:val="28"/>
              </w:rPr>
              <w:t xml:space="preserve">Здатність допомагати пацієнту/клієнту зрозуміти, сформулювати та реалізувати власні потреби. 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СК 7</w:t>
            </w:r>
          </w:p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sz w:val="28"/>
                <w:szCs w:val="28"/>
              </w:rPr>
              <w:t>Здатність прогнозувати результати фізичної терапії, формулювати цілі, складати, обговорювати та пояснювати програму фізичної терапії, або компоненти індивідуальної програми реабілітації, які стосуються фізичної терапії.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СК 8</w:t>
            </w:r>
          </w:p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rPr>
                <w:sz w:val="24"/>
                <w:szCs w:val="24"/>
                <w:lang w:eastAsia="ar-SA"/>
              </w:rPr>
            </w:pPr>
            <w:r w:rsidRPr="005F0E30">
              <w:rPr>
                <w:sz w:val="28"/>
                <w:szCs w:val="28"/>
              </w:rPr>
              <w:t>Здатність визначати оптимальний рівень терапевтичного навантаження, контролювати тривалість та інтенсивність реабілітаційних заходів для забезпечення їх відповідності стану здоров’я, фун</w:t>
            </w:r>
            <w:r w:rsidRPr="005F0E30">
              <w:rPr>
                <w:sz w:val="28"/>
                <w:szCs w:val="28"/>
              </w:rPr>
              <w:lastRenderedPageBreak/>
              <w:t>кціональним можливостям пацієнта/клієнта.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lastRenderedPageBreak/>
              <w:t>СК 9</w:t>
            </w:r>
          </w:p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>Здатність контролювати стан пацієнта/клієнта зі складними та мультисистемними порушеннями відповідними засобами й методами.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СК 10</w:t>
            </w:r>
          </w:p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sz w:val="28"/>
                <w:szCs w:val="28"/>
              </w:rPr>
              <w:t>Здатність до ведення фахової документації.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СК 11</w:t>
            </w:r>
          </w:p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sz w:val="28"/>
                <w:szCs w:val="28"/>
              </w:rPr>
              <w:t>Здатність впроваджувати сучасні наукові дані у практичну діяльність.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СК 12</w:t>
            </w:r>
          </w:p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sz w:val="28"/>
                <w:szCs w:val="28"/>
              </w:rPr>
              <w:t>Здатність брати участь у навчальних програмах як клінічний керівник/методист навчальних практик.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СК 13</w:t>
            </w:r>
          </w:p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>Здатність здійснювати менеджмент у фізичній терапії, керувати роботою асистентів та помічників.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СК 14</w:t>
            </w:r>
          </w:p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5F0E30">
              <w:rPr>
                <w:sz w:val="28"/>
                <w:szCs w:val="28"/>
              </w:rPr>
              <w:t>Здатність діяти самостійно в умовах професійної ізоляції.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СК 15</w:t>
            </w:r>
          </w:p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>Здатність здійснювати підприємницьку діяльність у фізичній терапії.</w:t>
            </w:r>
          </w:p>
        </w:tc>
      </w:tr>
      <w:tr w:rsidR="00EB5F20" w:rsidRPr="005F0E30" w:rsidTr="00B70777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7 – Програмні результати навчання</w:t>
            </w:r>
          </w:p>
        </w:tc>
      </w:tr>
      <w:tr w:rsidR="002453D9" w:rsidRPr="005F0E30" w:rsidTr="00B70777">
        <w:trPr>
          <w:trHeight w:val="69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ПРН</w:t>
            </w:r>
            <w:r w:rsidRPr="005F0E30">
              <w:rPr>
                <w:b/>
                <w:kern w:val="1"/>
                <w:sz w:val="28"/>
                <w:szCs w:val="28"/>
                <w:lang w:val="ru-RU" w:eastAsia="hi-IN" w:bidi="hi-IN"/>
              </w:rPr>
              <w:t> </w:t>
            </w: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kern w:val="1"/>
                <w:sz w:val="28"/>
                <w:szCs w:val="28"/>
                <w:lang w:eastAsia="hi-IN" w:bidi="hi-IN"/>
              </w:rPr>
              <w:t xml:space="preserve">Демонструвати знання </w:t>
            </w:r>
            <w:proofErr w:type="spellStart"/>
            <w:r w:rsidRPr="005F0E30">
              <w:rPr>
                <w:kern w:val="1"/>
                <w:sz w:val="28"/>
                <w:szCs w:val="28"/>
                <w:lang w:eastAsia="hi-IN" w:bidi="hi-IN"/>
              </w:rPr>
              <w:t>біопсихосоціальної</w:t>
            </w:r>
            <w:proofErr w:type="spellEnd"/>
            <w:r w:rsidRPr="005F0E30">
              <w:rPr>
                <w:kern w:val="1"/>
                <w:sz w:val="28"/>
                <w:szCs w:val="28"/>
                <w:lang w:eastAsia="hi-IN" w:bidi="hi-IN"/>
              </w:rPr>
              <w:t xml:space="preserve"> моделі обмежень життєдіяльності та уміння аналізувати медичні, соціальні та особистісні проблеми пацієнта/клієнта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ПРН 2</w:t>
            </w:r>
          </w:p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spacing w:after="280"/>
              <w:textAlignment w:val="auto"/>
              <w:rPr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kern w:val="1"/>
                <w:sz w:val="28"/>
                <w:szCs w:val="28"/>
                <w:lang w:eastAsia="hi-IN" w:bidi="hi-IN"/>
              </w:rPr>
              <w:t>Демонструвати вміння аналізувати, вибирати і трактувати отриману від колег  інформацію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ПРН</w:t>
            </w:r>
            <w:r w:rsidRPr="005F0E30">
              <w:rPr>
                <w:b/>
                <w:kern w:val="1"/>
                <w:sz w:val="28"/>
                <w:szCs w:val="28"/>
                <w:lang w:val="ru-RU" w:eastAsia="hi-IN" w:bidi="hi-IN"/>
              </w:rPr>
              <w:t> </w:t>
            </w: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kern w:val="1"/>
                <w:sz w:val="28"/>
                <w:szCs w:val="28"/>
                <w:lang w:eastAsia="hi-IN" w:bidi="hi-IN"/>
              </w:rPr>
              <w:t>Демонструвати здатність проводити фізичну терапію пацієнтів/ клієнтів різного віку зі складними патологічними процесами та порушеннями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ПРН</w:t>
            </w:r>
            <w:r w:rsidRPr="005F0E30">
              <w:rPr>
                <w:b/>
                <w:kern w:val="1"/>
                <w:sz w:val="28"/>
                <w:szCs w:val="28"/>
                <w:lang w:val="ru-RU" w:eastAsia="hi-IN" w:bidi="hi-IN"/>
              </w:rPr>
              <w:t> </w:t>
            </w: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spacing w:after="280"/>
              <w:textAlignment w:val="auto"/>
              <w:rPr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rPr>
                <w:sz w:val="28"/>
                <w:szCs w:val="28"/>
              </w:rPr>
            </w:pPr>
            <w:r w:rsidRPr="005F0E30">
              <w:rPr>
                <w:sz w:val="28"/>
                <w:szCs w:val="28"/>
              </w:rPr>
              <w:t>Демонструвати здатність знаходити, вибирати, оцінювати, обговорювати та застосовувати результати наукових досліджень у клінічній, науковій, освітній та адміністративній діяльності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ПРН</w:t>
            </w:r>
            <w:r w:rsidRPr="005F0E30">
              <w:rPr>
                <w:b/>
                <w:kern w:val="1"/>
                <w:sz w:val="28"/>
                <w:szCs w:val="28"/>
                <w:lang w:val="ru-RU" w:eastAsia="hi-IN" w:bidi="hi-IN"/>
              </w:rPr>
              <w:t> </w:t>
            </w: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kern w:val="1"/>
                <w:sz w:val="28"/>
                <w:szCs w:val="28"/>
                <w:lang w:eastAsia="hi-IN" w:bidi="hi-IN"/>
              </w:rPr>
              <w:t>Демонструвати уміння визначати функціональний стан осіб різного віку, нозологічних та професійних груп із складною прогресуючою та мультисистемною патологією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ПРН</w:t>
            </w:r>
            <w:r w:rsidRPr="005F0E30">
              <w:rPr>
                <w:b/>
                <w:kern w:val="1"/>
                <w:sz w:val="28"/>
                <w:szCs w:val="28"/>
                <w:lang w:val="ru-RU" w:eastAsia="hi-IN" w:bidi="hi-IN"/>
              </w:rPr>
              <w:t> </w:t>
            </w: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kern w:val="1"/>
                <w:sz w:val="28"/>
                <w:szCs w:val="28"/>
                <w:lang w:eastAsia="hi-IN" w:bidi="hi-IN"/>
              </w:rPr>
              <w:t xml:space="preserve">Проводити опитування пацієнта/клієнта </w:t>
            </w:r>
            <w:r w:rsidRPr="005F0E30">
              <w:rPr>
                <w:kern w:val="1"/>
                <w:sz w:val="28"/>
                <w:szCs w:val="28"/>
                <w:lang w:eastAsia="hi-IN" w:bidi="hi-IN"/>
              </w:rPr>
              <w:lastRenderedPageBreak/>
              <w:t>для визначення порушень функції, активності та участі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lastRenderedPageBreak/>
              <w:t>ПРН 7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kern w:val="1"/>
                <w:sz w:val="28"/>
                <w:szCs w:val="28"/>
                <w:lang w:eastAsia="hi-IN" w:bidi="hi-IN"/>
              </w:rPr>
              <w:t>Демонструвати уміння визначати рівень психомоторного та фізичного розвитку людини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spacing w:after="280"/>
              <w:textAlignment w:val="auto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ПРН</w:t>
            </w:r>
            <w:r w:rsidRPr="005F0E30">
              <w:rPr>
                <w:b/>
                <w:kern w:val="1"/>
                <w:sz w:val="28"/>
                <w:szCs w:val="28"/>
                <w:lang w:val="ru-RU" w:eastAsia="hi-IN" w:bidi="hi-IN"/>
              </w:rPr>
              <w:t> </w:t>
            </w: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kern w:val="1"/>
                <w:sz w:val="28"/>
                <w:szCs w:val="28"/>
                <w:lang w:eastAsia="hi-IN" w:bidi="hi-IN"/>
              </w:rPr>
              <w:t>Демонструвати уміння виконувати обстеження пацієнтів/клієнтів різних нозологічних груп та при складній прогресуючій і мультисистемній патології, використовуючи відповідний інструментарій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spacing w:after="280"/>
              <w:textAlignment w:val="auto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ПРН</w:t>
            </w:r>
            <w:r w:rsidRPr="005F0E30">
              <w:rPr>
                <w:b/>
                <w:kern w:val="1"/>
                <w:sz w:val="28"/>
                <w:szCs w:val="28"/>
                <w:lang w:val="ru-RU" w:eastAsia="hi-IN" w:bidi="hi-IN"/>
              </w:rPr>
              <w:t> </w:t>
            </w: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kern w:val="1"/>
                <w:sz w:val="28"/>
                <w:szCs w:val="28"/>
                <w:lang w:eastAsia="hi-IN" w:bidi="hi-IN"/>
              </w:rPr>
              <w:t>Демонструвати уміння спілкування з пацієнтом/клієнтом, проводити опитування пацієнта/клієнта для визначення його потреб та очікувань щодо його рухової активності та очікуваних результатів фізичної терапії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ПРН</w:t>
            </w:r>
            <w:r w:rsidRPr="005F0E30">
              <w:rPr>
                <w:b/>
                <w:kern w:val="1"/>
                <w:sz w:val="28"/>
                <w:szCs w:val="28"/>
                <w:lang w:val="ru-RU" w:eastAsia="hi-IN" w:bidi="hi-IN"/>
              </w:rPr>
              <w:t> </w:t>
            </w: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kern w:val="1"/>
                <w:sz w:val="28"/>
                <w:szCs w:val="28"/>
                <w:lang w:eastAsia="hi-IN" w:bidi="hi-IN"/>
              </w:rPr>
              <w:t>Демонструвати уміння прогнозувати результати фізичної терапії пацієнтів/клієнтів  різних нозологічних груп та при складній прогресуючій та мультисистемній патології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ПРН</w:t>
            </w:r>
            <w:r w:rsidRPr="005F0E30">
              <w:rPr>
                <w:b/>
                <w:kern w:val="1"/>
                <w:sz w:val="28"/>
                <w:szCs w:val="28"/>
                <w:lang w:val="ru-RU" w:eastAsia="hi-IN" w:bidi="hi-IN"/>
              </w:rPr>
              <w:t> </w:t>
            </w: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kern w:val="1"/>
                <w:sz w:val="28"/>
                <w:szCs w:val="28"/>
                <w:lang w:eastAsia="hi-IN" w:bidi="hi-IN"/>
              </w:rPr>
              <w:t>Демонструвати уміння встановлювати цілі втручання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ПРН</w:t>
            </w:r>
            <w:r w:rsidRPr="005F0E30">
              <w:rPr>
                <w:b/>
                <w:kern w:val="1"/>
                <w:sz w:val="28"/>
                <w:szCs w:val="28"/>
                <w:lang w:val="ru-RU" w:eastAsia="hi-IN" w:bidi="hi-IN"/>
              </w:rPr>
              <w:t> </w:t>
            </w: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kern w:val="1"/>
                <w:sz w:val="28"/>
                <w:szCs w:val="28"/>
                <w:lang w:eastAsia="hi-IN" w:bidi="hi-IN"/>
              </w:rPr>
              <w:t>Демонструвати уміння розробляти технологію втручання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ПРН</w:t>
            </w:r>
            <w:r w:rsidRPr="005F0E30">
              <w:rPr>
                <w:b/>
                <w:kern w:val="1"/>
                <w:sz w:val="28"/>
                <w:szCs w:val="28"/>
                <w:lang w:val="ru-RU" w:eastAsia="hi-IN" w:bidi="hi-IN"/>
              </w:rPr>
              <w:t> </w:t>
            </w: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kern w:val="1"/>
                <w:sz w:val="28"/>
                <w:szCs w:val="28"/>
                <w:lang w:eastAsia="hi-IN" w:bidi="hi-IN"/>
              </w:rPr>
              <w:t>Демонструвати уміння реалізовувати індивідуальні програми фізичної терапії відповідно до наявних ресурсів і оточення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ПРН</w:t>
            </w:r>
            <w:r w:rsidRPr="005F0E30">
              <w:rPr>
                <w:b/>
                <w:kern w:val="1"/>
                <w:sz w:val="28"/>
                <w:szCs w:val="28"/>
                <w:lang w:val="ru-RU" w:eastAsia="hi-IN" w:bidi="hi-IN"/>
              </w:rPr>
              <w:t> </w:t>
            </w: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kern w:val="1"/>
                <w:sz w:val="28"/>
                <w:szCs w:val="28"/>
                <w:lang w:eastAsia="hi-IN" w:bidi="hi-IN"/>
              </w:rPr>
              <w:t>Демонструвати уміння здійснювати етапний, поточний та оперативний контроль стану пацієнта/клієнта, аналізувати результати виконання програм фізичної терапії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ПРН</w:t>
            </w:r>
            <w:r w:rsidRPr="005F0E30">
              <w:rPr>
                <w:b/>
                <w:kern w:val="1"/>
                <w:sz w:val="28"/>
                <w:szCs w:val="28"/>
                <w:lang w:val="ru-RU" w:eastAsia="hi-IN" w:bidi="hi-IN"/>
              </w:rPr>
              <w:t> </w:t>
            </w: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kern w:val="1"/>
                <w:sz w:val="28"/>
                <w:szCs w:val="28"/>
                <w:lang w:eastAsia="hi-IN" w:bidi="hi-IN"/>
              </w:rPr>
              <w:t>Демонструвати уміння коректувати хід виконання програми фізичної терапії на основі аналізу запланованих та досягнутих результатів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ПРН</w:t>
            </w:r>
            <w:r w:rsidRPr="005F0E30">
              <w:rPr>
                <w:b/>
                <w:kern w:val="1"/>
                <w:sz w:val="28"/>
                <w:szCs w:val="28"/>
                <w:lang w:val="ru-RU" w:eastAsia="hi-IN" w:bidi="hi-IN"/>
              </w:rPr>
              <w:t> </w:t>
            </w: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kern w:val="1"/>
                <w:sz w:val="28"/>
                <w:szCs w:val="28"/>
                <w:lang w:eastAsia="hi-IN" w:bidi="hi-IN"/>
              </w:rPr>
              <w:t>Постійно дотримуватись безпеки для практикуючого фахівця та пацієнта/клієнта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ПРН</w:t>
            </w:r>
            <w:r w:rsidRPr="005F0E30">
              <w:rPr>
                <w:b/>
                <w:kern w:val="1"/>
                <w:sz w:val="28"/>
                <w:szCs w:val="28"/>
                <w:lang w:val="ru-RU" w:eastAsia="hi-IN" w:bidi="hi-IN"/>
              </w:rPr>
              <w:t> </w:t>
            </w: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kern w:val="1"/>
                <w:sz w:val="28"/>
                <w:szCs w:val="28"/>
                <w:lang w:eastAsia="hi-IN" w:bidi="hi-IN"/>
              </w:rPr>
              <w:t>Демонструвати уміння проводити самостійну практичну діяльність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ПРН</w:t>
            </w:r>
            <w:r w:rsidRPr="005F0E30">
              <w:rPr>
                <w:b/>
                <w:kern w:val="1"/>
                <w:sz w:val="28"/>
                <w:szCs w:val="28"/>
                <w:lang w:val="ru-RU" w:eastAsia="hi-IN" w:bidi="hi-IN"/>
              </w:rPr>
              <w:t> </w:t>
            </w: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kern w:val="1"/>
                <w:sz w:val="28"/>
                <w:szCs w:val="28"/>
                <w:lang w:eastAsia="hi-IN" w:bidi="hi-IN"/>
              </w:rPr>
              <w:t xml:space="preserve">Демонструвати уміння вербального і </w:t>
            </w:r>
            <w:r w:rsidRPr="005F0E30">
              <w:rPr>
                <w:kern w:val="1"/>
                <w:sz w:val="28"/>
                <w:szCs w:val="28"/>
                <w:lang w:eastAsia="hi-IN" w:bidi="hi-IN"/>
              </w:rPr>
              <w:lastRenderedPageBreak/>
              <w:t xml:space="preserve">невербального спілкування з особами та групами співрозмовників, різними за віком, рівнем освіти, соціальною і професійною приналежністю,  психологічними та когнітивними якостями тощо, у </w:t>
            </w:r>
            <w:proofErr w:type="spellStart"/>
            <w:r w:rsidRPr="005F0E30">
              <w:rPr>
                <w:kern w:val="1"/>
                <w:sz w:val="28"/>
                <w:szCs w:val="28"/>
                <w:lang w:eastAsia="hi-IN" w:bidi="hi-IN"/>
              </w:rPr>
              <w:t>мультидисциплінарній</w:t>
            </w:r>
            <w:proofErr w:type="spellEnd"/>
            <w:r w:rsidRPr="005F0E30">
              <w:rPr>
                <w:kern w:val="1"/>
                <w:sz w:val="28"/>
                <w:szCs w:val="28"/>
                <w:lang w:eastAsia="hi-IN" w:bidi="hi-IN"/>
              </w:rPr>
              <w:t xml:space="preserve"> команді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lastRenderedPageBreak/>
              <w:t>ПРН</w:t>
            </w:r>
            <w:r w:rsidRPr="005F0E30">
              <w:rPr>
                <w:b/>
                <w:kern w:val="1"/>
                <w:sz w:val="28"/>
                <w:szCs w:val="28"/>
                <w:lang w:val="ru-RU" w:eastAsia="hi-IN" w:bidi="hi-IN"/>
              </w:rPr>
              <w:t> </w:t>
            </w: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19</w:t>
            </w:r>
          </w:p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spacing w:after="280"/>
              <w:textAlignment w:val="auto"/>
              <w:rPr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rPr>
                <w:sz w:val="28"/>
                <w:szCs w:val="28"/>
              </w:rPr>
            </w:pPr>
            <w:r w:rsidRPr="005F0E30">
              <w:rPr>
                <w:sz w:val="28"/>
                <w:szCs w:val="28"/>
              </w:rPr>
              <w:t>Демонструвати уміння проводити інструктаж та навчання клієнтів, членів їх родин, колег і невеликих груп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ПРН</w:t>
            </w:r>
            <w:r w:rsidRPr="005F0E30">
              <w:rPr>
                <w:b/>
                <w:kern w:val="1"/>
                <w:sz w:val="28"/>
                <w:szCs w:val="28"/>
                <w:lang w:val="ru-RU" w:eastAsia="hi-IN" w:bidi="hi-IN"/>
              </w:rPr>
              <w:t> </w:t>
            </w: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20</w:t>
            </w:r>
          </w:p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spacing w:after="280"/>
              <w:textAlignment w:val="auto"/>
              <w:rPr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kern w:val="1"/>
                <w:sz w:val="28"/>
                <w:szCs w:val="28"/>
                <w:lang w:eastAsia="hi-IN" w:bidi="hi-IN"/>
              </w:rPr>
              <w:t>Здатність брати участь у навчальних програмах як клінічний керівник/методист навчальних практик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spacing w:after="280"/>
              <w:textAlignment w:val="auto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ПРН</w:t>
            </w:r>
            <w:r w:rsidRPr="005F0E30">
              <w:rPr>
                <w:b/>
                <w:kern w:val="1"/>
                <w:sz w:val="28"/>
                <w:szCs w:val="28"/>
                <w:lang w:val="ru-RU" w:eastAsia="hi-IN" w:bidi="hi-IN"/>
              </w:rPr>
              <w:t> </w:t>
            </w: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rPr>
                <w:sz w:val="28"/>
                <w:szCs w:val="28"/>
              </w:rPr>
            </w:pPr>
            <w:r w:rsidRPr="005F0E30">
              <w:rPr>
                <w:sz w:val="28"/>
                <w:szCs w:val="28"/>
              </w:rPr>
              <w:t>Демонструвати уміння здійснювати викладацьку діяльність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spacing w:after="280"/>
              <w:textAlignment w:val="auto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ПРН</w:t>
            </w:r>
            <w:r w:rsidRPr="005F0E30">
              <w:rPr>
                <w:b/>
                <w:kern w:val="1"/>
                <w:sz w:val="28"/>
                <w:szCs w:val="28"/>
                <w:lang w:val="ru-RU" w:eastAsia="hi-IN" w:bidi="hi-IN"/>
              </w:rPr>
              <w:t> </w:t>
            </w: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rPr>
                <w:sz w:val="28"/>
                <w:szCs w:val="28"/>
                <w:lang w:val="ru-RU"/>
              </w:rPr>
            </w:pPr>
            <w:r w:rsidRPr="005F0E30">
              <w:rPr>
                <w:sz w:val="28"/>
                <w:szCs w:val="28"/>
              </w:rPr>
              <w:t>Демонструвати професійний розвиток та планувати його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spacing w:after="280"/>
              <w:textAlignment w:val="auto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ПРН</w:t>
            </w:r>
            <w:r w:rsidRPr="005F0E30">
              <w:rPr>
                <w:b/>
                <w:kern w:val="1"/>
                <w:sz w:val="28"/>
                <w:szCs w:val="28"/>
                <w:lang w:val="ru-RU" w:eastAsia="hi-IN" w:bidi="hi-IN"/>
              </w:rPr>
              <w:t> </w:t>
            </w: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23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kern w:val="1"/>
                <w:sz w:val="28"/>
                <w:szCs w:val="28"/>
                <w:lang w:eastAsia="hi-IN" w:bidi="hi-IN"/>
              </w:rPr>
              <w:t>Демонструвати уміння здійснювати науково дослідну діяльність</w:t>
            </w:r>
          </w:p>
        </w:tc>
      </w:tr>
      <w:tr w:rsidR="002453D9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spacing w:after="280"/>
              <w:textAlignment w:val="auto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ПРН</w:t>
            </w:r>
            <w:r w:rsidRPr="005F0E30">
              <w:rPr>
                <w:b/>
                <w:kern w:val="1"/>
                <w:sz w:val="28"/>
                <w:szCs w:val="28"/>
                <w:lang w:val="ru-RU" w:eastAsia="hi-IN" w:bidi="hi-IN"/>
              </w:rPr>
              <w:t> </w:t>
            </w:r>
            <w:r w:rsidRPr="005F0E30">
              <w:rPr>
                <w:b/>
                <w:kern w:val="1"/>
                <w:sz w:val="28"/>
                <w:szCs w:val="28"/>
                <w:lang w:eastAsia="hi-IN" w:bidi="hi-IN"/>
              </w:rPr>
              <w:t>24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9" w:rsidRPr="005F0E30" w:rsidRDefault="002453D9" w:rsidP="005F0E30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kern w:val="1"/>
                <w:sz w:val="28"/>
                <w:szCs w:val="28"/>
                <w:lang w:eastAsia="hi-IN" w:bidi="hi-IN"/>
              </w:rPr>
              <w:t>Дотримуватись основних юридичних та етичних вимог, провадити діяльність зі згоди пацієнта/клієнта</w:t>
            </w:r>
          </w:p>
        </w:tc>
      </w:tr>
      <w:tr w:rsidR="00EB5F20" w:rsidRPr="005F0E30" w:rsidTr="00B70777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8 – Ресурсне забезпечення реалізації програми</w:t>
            </w:r>
          </w:p>
        </w:tc>
      </w:tr>
      <w:tr w:rsidR="00EB5F20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Кадрове забезпечення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>Всі науково-педагогічні працівники, що забезпечують освітньо-професійну програму за кваліфікацією відповідають профілю і напряму дисциплін, що викладаються, мають необхідний стаж педагогічної роботи та досвід практичної роботи. В процесі організації навчального процесу залучаються професіонали з досвідом дослідницької /управлінської /інноваційної /творчої роботи та/або роботи за фахом та іноземні лектори. Відбувається обмін студентами.</w:t>
            </w:r>
          </w:p>
          <w:p w:rsidR="00EB5F20" w:rsidRPr="005F0E30" w:rsidRDefault="00EB5F20" w:rsidP="005F0E30">
            <w:pPr>
              <w:suppressAutoHyphens/>
              <w:overflowPunct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>100% професорсько-викладацького складу, задіяного до викладання професійно-орієнтованих дисциплін, мають наукові ступені та/або вчені звання за відповідною або спорідненими спеціальностями.</w:t>
            </w:r>
          </w:p>
        </w:tc>
      </w:tr>
      <w:tr w:rsidR="00EB5F20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Матеріально-технічне забезпечення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ar-SA"/>
              </w:rPr>
            </w:pPr>
            <w:r w:rsidRPr="005F0E30">
              <w:rPr>
                <w:color w:val="000000"/>
                <w:sz w:val="28"/>
                <w:szCs w:val="28"/>
                <w:lang w:eastAsia="ar-SA"/>
              </w:rPr>
              <w:t>Матеріально-технічне забезпечення дозволяє повністю забезпечити</w:t>
            </w:r>
            <w:r w:rsidRPr="005F0E30">
              <w:rPr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r w:rsidRPr="005F0E30">
              <w:rPr>
                <w:color w:val="000000"/>
                <w:sz w:val="28"/>
                <w:szCs w:val="28"/>
                <w:lang w:eastAsia="ar-SA"/>
              </w:rPr>
              <w:t xml:space="preserve">освітній процес протягом всього циклу </w:t>
            </w:r>
            <w:r w:rsidRPr="005F0E30">
              <w:rPr>
                <w:color w:val="000000"/>
                <w:sz w:val="28"/>
                <w:szCs w:val="28"/>
                <w:lang w:eastAsia="ar-SA"/>
              </w:rPr>
              <w:lastRenderedPageBreak/>
              <w:t>підготовки за освітньою програмою. Стан приміщень засвідчено санітарно-технічними паспортами, що відповідають існуючим нормативним актам.</w:t>
            </w:r>
          </w:p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color w:val="000000"/>
                <w:sz w:val="28"/>
                <w:szCs w:val="28"/>
                <w:lang w:eastAsia="ar-SA"/>
              </w:rPr>
              <w:t>Використання комп’ютерних класів з потужними комп’ютерами та сучасним програмним забезпеченням. Комп’ютеризовані робочі місця у Науковій бібліотеці надають можливість доступу до інтернету та локальної мережі як бібліотеки, так і університету в цілому. Студенти також мають змогу користуватися власними ПК з безкоштовною можливістю доступу до мережі інтернет через бездротовий зв'язок (Wi-Fi).</w:t>
            </w:r>
            <w:r w:rsidRPr="005F0E30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EB5F20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>У Чорноморському національному університеті ім. Петра Могили функціонує потужна система бібліотечно-інформаційного забезпечення, Використовуючи спектр функцій системи LitPro (власна розробка), усі користувачі бібліотеки (студенти, викладачі, науковці) можуть отримати динамічну інформацію щодо наявності базової, іншої рекомендованої літератури та її розміщення, а також мають можливість здійснювати доступ до оцифрованих повнотекстових копій навчальної та методичної літератури. Використання в навчальному процесі системи moodle. Наявність авторських розробок (підручників, навчальних посібників, методичних матеріалів) професорсько-викладацького складу.</w:t>
            </w:r>
          </w:p>
        </w:tc>
      </w:tr>
      <w:tr w:rsidR="00EB5F20" w:rsidRPr="005F0E30" w:rsidTr="00B70777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9 – Академічна мобільність</w:t>
            </w:r>
          </w:p>
        </w:tc>
      </w:tr>
      <w:tr w:rsidR="00EB5F20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Національна кредитна мобільність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635514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6B6E3F">
              <w:rPr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Pr="006B6E3F">
              <w:rPr>
                <w:rStyle w:val="rvts23"/>
                <w:bCs/>
                <w:sz w:val="28"/>
                <w:szCs w:val="28"/>
                <w:shd w:val="clear" w:color="auto" w:fill="FFFFFF"/>
              </w:rPr>
              <w:t>Положення</w:t>
            </w:r>
            <w:r w:rsidRPr="006B6E3F">
              <w:rPr>
                <w:sz w:val="28"/>
                <w:szCs w:val="28"/>
              </w:rPr>
              <w:br/>
            </w:r>
            <w:r w:rsidRPr="006B6E3F">
              <w:rPr>
                <w:rStyle w:val="rvts23"/>
                <w:bCs/>
                <w:sz w:val="28"/>
                <w:szCs w:val="28"/>
                <w:shd w:val="clear" w:color="auto" w:fill="FFFFFF"/>
              </w:rPr>
              <w:t>«Про порядок реалізації права на академічну мобільність» (</w:t>
            </w:r>
            <w:r w:rsidRPr="006B6E3F">
              <w:rPr>
                <w:bCs/>
                <w:sz w:val="28"/>
                <w:szCs w:val="28"/>
                <w:shd w:val="clear" w:color="auto" w:fill="FFFFFF"/>
              </w:rPr>
              <w:t xml:space="preserve">№ 579 від 12 серпня 2015 р.) </w:t>
            </w:r>
            <w:r w:rsidRPr="006B6E3F">
              <w:rPr>
                <w:sz w:val="28"/>
                <w:szCs w:val="28"/>
                <w:shd w:val="clear" w:color="auto" w:fill="FFFFFF"/>
              </w:rPr>
              <w:t xml:space="preserve">вітчизняні учасники освітнього процесу і вищі навчальні заклади (наукові установи) та іноземні учасники освітнього процесу і навчальні заклади (наукові установи), </w:t>
            </w:r>
            <w:r w:rsidRPr="006B6E3F">
              <w:rPr>
                <w:sz w:val="28"/>
                <w:szCs w:val="28"/>
                <w:shd w:val="clear" w:color="auto" w:fill="FFFFFF"/>
              </w:rPr>
              <w:lastRenderedPageBreak/>
              <w:t>що беруть участь у програмах академічної мобільності, є учасниками академічної мобільності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B6E3F">
              <w:rPr>
                <w:sz w:val="28"/>
                <w:szCs w:val="28"/>
                <w:shd w:val="clear" w:color="auto" w:fill="FFFFFF"/>
              </w:rPr>
              <w:t>(</w:t>
            </w:r>
            <w:hyperlink r:id="rId9" w:anchor="n8" w:history="1">
              <w:r w:rsidRPr="006B6E3F">
                <w:rPr>
                  <w:rStyle w:val="ab"/>
                  <w:sz w:val="28"/>
                  <w:szCs w:val="28"/>
                  <w:shd w:val="clear" w:color="auto" w:fill="FFFFFF"/>
                </w:rPr>
                <w:t>https://zakon.rada.gov.ua/laws/show/579-2015-п#n8</w:t>
              </w:r>
            </w:hyperlink>
            <w:r w:rsidRPr="006B6E3F">
              <w:rPr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EB5F20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lastRenderedPageBreak/>
              <w:t>Міжнародна кредитна мобільність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 xml:space="preserve">На основі двосторонніх договорів між Чорноморським національним університетом імені Петра Могили та вищими навчальними закладами країн-партнерів: Державна вища східноєвропейська школа в Перемишлі (Республіка Польща), Поморська Академія в </w:t>
            </w:r>
            <w:proofErr w:type="spellStart"/>
            <w:r w:rsidRPr="005F0E30">
              <w:rPr>
                <w:sz w:val="28"/>
                <w:szCs w:val="28"/>
                <w:lang w:eastAsia="ar-SA"/>
              </w:rPr>
              <w:t>Слупську</w:t>
            </w:r>
            <w:proofErr w:type="spellEnd"/>
            <w:r w:rsidRPr="005F0E30">
              <w:rPr>
                <w:sz w:val="28"/>
                <w:szCs w:val="28"/>
                <w:lang w:eastAsia="ar-SA"/>
              </w:rPr>
              <w:t xml:space="preserve"> (Республіка Польща), Університет </w:t>
            </w:r>
            <w:proofErr w:type="spellStart"/>
            <w:r w:rsidRPr="005F0E30">
              <w:rPr>
                <w:sz w:val="28"/>
                <w:szCs w:val="28"/>
                <w:lang w:eastAsia="ar-SA"/>
              </w:rPr>
              <w:t>Саарланду</w:t>
            </w:r>
            <w:proofErr w:type="spellEnd"/>
            <w:r w:rsidRPr="005F0E30">
              <w:rPr>
                <w:sz w:val="28"/>
                <w:szCs w:val="28"/>
                <w:lang w:eastAsia="ar-SA"/>
              </w:rPr>
              <w:t xml:space="preserve"> (Німеччина), </w:t>
            </w:r>
            <w:proofErr w:type="spellStart"/>
            <w:r w:rsidRPr="005F0E30">
              <w:rPr>
                <w:bCs/>
                <w:iCs/>
                <w:sz w:val="28"/>
                <w:szCs w:val="28"/>
                <w:lang w:eastAsia="ar-SA"/>
              </w:rPr>
              <w:t>Тречинський</w:t>
            </w:r>
            <w:proofErr w:type="spellEnd"/>
            <w:r w:rsidRPr="005F0E30">
              <w:rPr>
                <w:bCs/>
                <w:iCs/>
                <w:sz w:val="28"/>
                <w:szCs w:val="28"/>
                <w:lang w:eastAsia="ar-SA"/>
              </w:rPr>
              <w:t xml:space="preserve"> університет імені Олександра </w:t>
            </w:r>
            <w:proofErr w:type="spellStart"/>
            <w:r w:rsidRPr="005F0E30">
              <w:rPr>
                <w:bCs/>
                <w:iCs/>
                <w:sz w:val="28"/>
                <w:szCs w:val="28"/>
                <w:lang w:eastAsia="ar-SA"/>
              </w:rPr>
              <w:t>Дубчека</w:t>
            </w:r>
            <w:proofErr w:type="spellEnd"/>
            <w:r w:rsidRPr="005F0E30">
              <w:rPr>
                <w:bCs/>
                <w:iCs/>
                <w:sz w:val="28"/>
                <w:szCs w:val="28"/>
                <w:lang w:eastAsia="ar-SA"/>
              </w:rPr>
              <w:t xml:space="preserve"> (Словацька Республіка)</w:t>
            </w:r>
            <w:r w:rsidRPr="005F0E30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EB5F20" w:rsidRPr="005F0E30" w:rsidTr="00BF4109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5F0E30">
              <w:rPr>
                <w:b/>
                <w:sz w:val="28"/>
                <w:szCs w:val="28"/>
                <w:lang w:eastAsia="ar-SA"/>
              </w:rPr>
              <w:t>Навчання іноземних здобувачів вищої освіти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Pr="005F0E30" w:rsidRDefault="00EB5F20" w:rsidP="005F0E3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5F0E30">
              <w:rPr>
                <w:sz w:val="28"/>
                <w:szCs w:val="28"/>
                <w:lang w:eastAsia="ar-SA"/>
              </w:rPr>
              <w:t>Можливе після вивчення курсу української мови.</w:t>
            </w:r>
          </w:p>
        </w:tc>
      </w:tr>
    </w:tbl>
    <w:p w:rsidR="00F878A0" w:rsidRPr="005F0E30" w:rsidRDefault="00F878A0" w:rsidP="005F0E30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</w:p>
    <w:p w:rsidR="00F878A0" w:rsidRPr="005F0E30" w:rsidRDefault="00F878A0" w:rsidP="005F0E30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  <w:r w:rsidRPr="005F0E30">
        <w:rPr>
          <w:b/>
          <w:sz w:val="28"/>
          <w:szCs w:val="28"/>
          <w:lang w:eastAsia="ar-SA"/>
        </w:rPr>
        <w:br w:type="page"/>
      </w:r>
      <w:r w:rsidRPr="005F0E30">
        <w:rPr>
          <w:b/>
          <w:sz w:val="28"/>
          <w:szCs w:val="28"/>
          <w:lang w:eastAsia="ar-SA"/>
        </w:rPr>
        <w:lastRenderedPageBreak/>
        <w:t>2. Перелік компонент освітньо-професійної програми та їх логічна послідовність</w:t>
      </w:r>
    </w:p>
    <w:p w:rsidR="00F878A0" w:rsidRPr="005F0E30" w:rsidRDefault="00F878A0" w:rsidP="005F0E30">
      <w:pPr>
        <w:suppressAutoHyphens/>
        <w:overflowPunct/>
        <w:autoSpaceDE/>
        <w:autoSpaceDN/>
        <w:adjustRightInd/>
        <w:jc w:val="left"/>
        <w:textAlignment w:val="auto"/>
        <w:rPr>
          <w:b/>
          <w:sz w:val="28"/>
          <w:szCs w:val="28"/>
          <w:lang w:eastAsia="ar-SA"/>
        </w:rPr>
      </w:pPr>
    </w:p>
    <w:p w:rsidR="00F878A0" w:rsidRPr="005F0E30" w:rsidRDefault="00F878A0" w:rsidP="005F0E30">
      <w:pPr>
        <w:suppressAutoHyphens/>
        <w:overflowPunct/>
        <w:autoSpaceDE/>
        <w:autoSpaceDN/>
        <w:adjustRightInd/>
        <w:jc w:val="left"/>
        <w:textAlignment w:val="auto"/>
        <w:rPr>
          <w:b/>
          <w:sz w:val="28"/>
          <w:szCs w:val="28"/>
          <w:lang w:eastAsia="ar-SA"/>
        </w:rPr>
      </w:pPr>
      <w:r w:rsidRPr="005F0E30">
        <w:rPr>
          <w:b/>
          <w:sz w:val="28"/>
          <w:szCs w:val="28"/>
          <w:lang w:eastAsia="ar-SA"/>
        </w:rPr>
        <w:t>2.1. Перелік компонент ОП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5490"/>
        <w:gridCol w:w="1293"/>
        <w:gridCol w:w="1716"/>
      </w:tblGrid>
      <w:tr w:rsidR="00F878A0" w:rsidRPr="005F0E30" w:rsidTr="005F0E3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0" w:rsidRPr="005F0E30" w:rsidRDefault="00F878A0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Код н/д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0" w:rsidRPr="005F0E30" w:rsidRDefault="00F878A0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0" w:rsidRPr="005F0E30" w:rsidRDefault="00F878A0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Кількість кредитів</w:t>
            </w:r>
          </w:p>
          <w:p w:rsidR="00F878A0" w:rsidRPr="005F0E30" w:rsidRDefault="00F878A0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0" w:rsidRPr="005F0E30" w:rsidRDefault="00F878A0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Форма підсумкового контролю</w:t>
            </w:r>
          </w:p>
        </w:tc>
      </w:tr>
      <w:tr w:rsidR="00F878A0" w:rsidRPr="005F0E30" w:rsidTr="005F0E30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0" w:rsidRPr="005F0E30" w:rsidRDefault="00012E76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b/>
                <w:bCs/>
                <w:kern w:val="1"/>
                <w:sz w:val="28"/>
                <w:szCs w:val="28"/>
                <w:lang w:eastAsia="hi-IN" w:bidi="hi-IN"/>
              </w:rPr>
              <w:t>Нормативні</w:t>
            </w:r>
            <w:r w:rsidR="00F878A0" w:rsidRPr="005F0E30">
              <w:rPr>
                <w:rFonts w:eastAsia="SimSu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компоненти ОП</w:t>
            </w:r>
          </w:p>
        </w:tc>
      </w:tr>
      <w:tr w:rsidR="00F878A0" w:rsidRPr="005F0E30" w:rsidTr="005F0E30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0" w:rsidRPr="005F0E30" w:rsidRDefault="00F878A0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b/>
                <w:kern w:val="1"/>
                <w:sz w:val="28"/>
                <w:szCs w:val="28"/>
                <w:lang w:val="ru-RU" w:eastAsia="hi-IN" w:bidi="hi-IN"/>
              </w:rPr>
            </w:pPr>
            <w:r w:rsidRPr="005F0E30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I</w:t>
            </w:r>
            <w:r w:rsidRPr="005F0E30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. Цикл </w:t>
            </w:r>
            <w:r w:rsidR="00012E76" w:rsidRPr="005F0E30">
              <w:rPr>
                <w:b/>
                <w:bCs/>
                <w:sz w:val="28"/>
                <w:szCs w:val="28"/>
              </w:rPr>
              <w:t xml:space="preserve">загальної </w:t>
            </w:r>
            <w:r w:rsidRPr="005F0E30">
              <w:rPr>
                <w:b/>
                <w:bCs/>
                <w:sz w:val="28"/>
                <w:szCs w:val="28"/>
              </w:rPr>
              <w:t>підготовки</w:t>
            </w:r>
          </w:p>
        </w:tc>
      </w:tr>
      <w:tr w:rsidR="008640FB" w:rsidRPr="005F0E30" w:rsidTr="005F0E3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ОК1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r w:rsidRPr="005F0E30">
              <w:t xml:space="preserve">Охорона праці в галузі та цивільний захист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Залік</w:t>
            </w:r>
          </w:p>
        </w:tc>
      </w:tr>
      <w:tr w:rsidR="008640FB" w:rsidRPr="005F0E30" w:rsidTr="005F0E3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ОК2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r w:rsidRPr="005F0E30">
              <w:t>Основи наукової діяльності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kern w:val="1"/>
                <w:sz w:val="28"/>
                <w:szCs w:val="28"/>
                <w:lang w:val="ru-RU"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val="ru-RU" w:eastAsia="hi-IN" w:bidi="hi-IN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Залік</w:t>
            </w:r>
          </w:p>
        </w:tc>
      </w:tr>
      <w:tr w:rsidR="008640FB" w:rsidRPr="005F0E30" w:rsidTr="005F0E3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jc w:val="center"/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ОК3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r w:rsidRPr="005F0E30">
              <w:t>Педагогіка вищої школи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kern w:val="1"/>
                <w:sz w:val="28"/>
                <w:szCs w:val="28"/>
                <w:lang w:val="ru-RU"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val="ru-RU" w:eastAsia="hi-IN" w:bidi="hi-IN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Залік</w:t>
            </w:r>
          </w:p>
        </w:tc>
      </w:tr>
      <w:tr w:rsidR="008640FB" w:rsidRPr="005F0E30" w:rsidTr="005F0E3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jc w:val="center"/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ОК4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2B427E" w:rsidP="005F0E30">
            <w:r w:rsidRPr="005F0E30">
              <w:t>Методологія та організація наукових досліджень з основами інтелектуальної власності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kern w:val="1"/>
                <w:sz w:val="28"/>
                <w:szCs w:val="28"/>
                <w:lang w:val="ru-RU"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val="ru-RU" w:eastAsia="hi-IN" w:bidi="hi-IN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Залік</w:t>
            </w:r>
          </w:p>
        </w:tc>
      </w:tr>
      <w:tr w:rsidR="00F878A0" w:rsidRPr="005F0E30" w:rsidTr="005F0E30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0" w:rsidRPr="005F0E30" w:rsidRDefault="00F878A0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b/>
                <w:kern w:val="1"/>
                <w:sz w:val="28"/>
                <w:szCs w:val="28"/>
                <w:lang w:val="en-US" w:eastAsia="hi-IN" w:bidi="hi-IN"/>
              </w:rPr>
              <w:t>II</w:t>
            </w:r>
            <w:r w:rsidRPr="005F0E30">
              <w:rPr>
                <w:rFonts w:eastAsia="SimSun"/>
                <w:b/>
                <w:kern w:val="1"/>
                <w:sz w:val="28"/>
                <w:szCs w:val="28"/>
                <w:lang w:val="ru-RU" w:eastAsia="hi-IN" w:bidi="hi-IN"/>
              </w:rPr>
              <w:t xml:space="preserve">. </w:t>
            </w:r>
            <w:r w:rsidRPr="005F0E30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Цикл професійної підготовки</w:t>
            </w:r>
          </w:p>
        </w:tc>
      </w:tr>
      <w:tr w:rsidR="008640FB" w:rsidRPr="005F0E30" w:rsidTr="005F0E3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ОК5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r w:rsidRPr="005F0E30">
              <w:t xml:space="preserve">Основи науково-практичного процесу оптимізації системи з фізичної терапії та </w:t>
            </w:r>
            <w:proofErr w:type="spellStart"/>
            <w:r w:rsidRPr="005F0E30">
              <w:t>ерготерапії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jc w:val="center"/>
              <w:rPr>
                <w:sz w:val="28"/>
                <w:szCs w:val="28"/>
                <w:lang w:val="ru-RU"/>
              </w:rPr>
            </w:pPr>
            <w:r w:rsidRPr="005F0E3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Екзамен</w:t>
            </w:r>
          </w:p>
        </w:tc>
      </w:tr>
      <w:tr w:rsidR="008640FB" w:rsidRPr="005F0E30" w:rsidTr="005F0E3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ОК6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r w:rsidRPr="005F0E30">
              <w:t>Сучасні медико-біологічні методи відновлення функціонального стану людини у фізичній культурі, спорті та реабілітації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jc w:val="center"/>
              <w:rPr>
                <w:sz w:val="28"/>
                <w:szCs w:val="28"/>
                <w:lang w:val="ru-RU"/>
              </w:rPr>
            </w:pPr>
            <w:r w:rsidRPr="005F0E30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Екзамен</w:t>
            </w:r>
          </w:p>
        </w:tc>
      </w:tr>
      <w:tr w:rsidR="008640FB" w:rsidRPr="005F0E30" w:rsidTr="005F0E3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ОК7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r w:rsidRPr="005F0E30">
              <w:t>Реабілітаційні технології в умовах активної рухової діяльності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jc w:val="center"/>
              <w:rPr>
                <w:sz w:val="28"/>
                <w:szCs w:val="28"/>
                <w:lang w:val="ru-RU"/>
              </w:rPr>
            </w:pPr>
            <w:r w:rsidRPr="005F0E30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Екзамен</w:t>
            </w:r>
            <w:r w:rsidR="002B427E"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, КР</w:t>
            </w:r>
          </w:p>
        </w:tc>
      </w:tr>
      <w:tr w:rsidR="008640FB" w:rsidRPr="005F0E30" w:rsidTr="005F0E3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val="ru-RU" w:eastAsia="hi-IN" w:bidi="hi-IN"/>
              </w:rPr>
              <w:t>ОК8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r w:rsidRPr="005F0E30">
              <w:t>Фізична реабілітація при порушеннях функціонального стану органі</w:t>
            </w:r>
            <w:r w:rsidR="0085715B" w:rsidRPr="005F0E30">
              <w:t>з</w:t>
            </w:r>
            <w:r w:rsidRPr="005F0E30">
              <w:t>му людини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jc w:val="center"/>
              <w:rPr>
                <w:sz w:val="28"/>
                <w:szCs w:val="28"/>
                <w:lang w:val="ru-RU"/>
              </w:rPr>
            </w:pPr>
            <w:r w:rsidRPr="005F0E30">
              <w:rPr>
                <w:sz w:val="28"/>
                <w:szCs w:val="28"/>
                <w:lang w:val="ru-RU"/>
              </w:rPr>
              <w:t>5.5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Залік</w:t>
            </w:r>
          </w:p>
        </w:tc>
      </w:tr>
      <w:tr w:rsidR="008640FB" w:rsidRPr="005F0E30" w:rsidTr="005F0E3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val="ru-RU" w:eastAsia="hi-IN" w:bidi="hi-IN"/>
              </w:rPr>
              <w:t>ОК9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r w:rsidRPr="005F0E30">
              <w:t>Організація діяльності реабілітаційних закладів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jc w:val="center"/>
              <w:rPr>
                <w:sz w:val="28"/>
                <w:szCs w:val="28"/>
                <w:lang w:val="ru-RU"/>
              </w:rPr>
            </w:pPr>
            <w:r w:rsidRPr="005F0E30">
              <w:rPr>
                <w:sz w:val="28"/>
                <w:szCs w:val="28"/>
                <w:lang w:val="ru-RU"/>
              </w:rPr>
              <w:t>3.5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Екзамен</w:t>
            </w:r>
          </w:p>
        </w:tc>
      </w:tr>
      <w:tr w:rsidR="008640FB" w:rsidRPr="005F0E30" w:rsidTr="005F0E3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kern w:val="1"/>
                <w:sz w:val="28"/>
                <w:szCs w:val="28"/>
                <w:lang w:val="ru-RU"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val="ru-RU" w:eastAsia="hi-IN" w:bidi="hi-IN"/>
              </w:rPr>
              <w:t>ОК10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r w:rsidRPr="005F0E30">
              <w:t>Основи оздоровчого фітнесу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jc w:val="center"/>
              <w:rPr>
                <w:sz w:val="28"/>
                <w:szCs w:val="28"/>
                <w:lang w:val="ru-RU"/>
              </w:rPr>
            </w:pPr>
            <w:r w:rsidRPr="005F0E30">
              <w:rPr>
                <w:sz w:val="28"/>
                <w:szCs w:val="28"/>
                <w:lang w:val="ru-RU"/>
              </w:rPr>
              <w:t>3.5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Залік</w:t>
            </w:r>
          </w:p>
        </w:tc>
      </w:tr>
      <w:tr w:rsidR="008640FB" w:rsidRPr="005F0E30" w:rsidTr="005F0E3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val="ru-RU" w:eastAsia="hi-IN" w:bidi="hi-IN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r w:rsidRPr="005F0E30">
              <w:t>Асистентська практика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jc w:val="center"/>
              <w:rPr>
                <w:sz w:val="28"/>
                <w:szCs w:val="28"/>
                <w:lang w:val="ru-RU"/>
              </w:rPr>
            </w:pPr>
            <w:r w:rsidRPr="005F0E30">
              <w:rPr>
                <w:sz w:val="28"/>
                <w:szCs w:val="28"/>
                <w:lang w:val="ru-RU"/>
              </w:rPr>
              <w:t>4.5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roofErr w:type="spellStart"/>
            <w:r w:rsidRPr="005F0E30">
              <w:t>Диф.залік</w:t>
            </w:r>
            <w:proofErr w:type="spellEnd"/>
          </w:p>
        </w:tc>
      </w:tr>
      <w:tr w:rsidR="008640FB" w:rsidRPr="005F0E30" w:rsidTr="005F0E3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kern w:val="1"/>
                <w:sz w:val="28"/>
                <w:szCs w:val="28"/>
                <w:lang w:val="ru-RU"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val="ru-RU" w:eastAsia="hi-IN" w:bidi="hi-IN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r w:rsidRPr="005F0E30">
              <w:t>Переддипломна практика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jc w:val="center"/>
              <w:rPr>
                <w:sz w:val="28"/>
                <w:szCs w:val="28"/>
              </w:rPr>
            </w:pPr>
            <w:r w:rsidRPr="005F0E30">
              <w:rPr>
                <w:sz w:val="28"/>
                <w:szCs w:val="28"/>
              </w:rPr>
              <w:t>4.5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roofErr w:type="spellStart"/>
            <w:r w:rsidRPr="005F0E30">
              <w:t>Диф.залік</w:t>
            </w:r>
            <w:proofErr w:type="spellEnd"/>
          </w:p>
        </w:tc>
      </w:tr>
      <w:tr w:rsidR="008640FB" w:rsidRPr="005F0E30" w:rsidTr="005F0E3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kern w:val="1"/>
                <w:sz w:val="28"/>
                <w:szCs w:val="28"/>
                <w:lang w:val="ru-RU"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val="ru-RU" w:eastAsia="hi-IN" w:bidi="hi-IN"/>
              </w:rPr>
              <w:t>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r w:rsidRPr="005F0E30">
              <w:t>Дипломна робота магістра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jc w:val="center"/>
              <w:rPr>
                <w:sz w:val="28"/>
                <w:szCs w:val="28"/>
                <w:lang w:val="ru-RU"/>
              </w:rPr>
            </w:pPr>
            <w:r w:rsidRPr="005F0E30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/>
        </w:tc>
      </w:tr>
      <w:tr w:rsidR="008640FB" w:rsidRPr="005F0E30" w:rsidTr="005F0E3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kern w:val="1"/>
                <w:sz w:val="28"/>
                <w:szCs w:val="28"/>
                <w:lang w:val="ru-RU"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val="ru-RU" w:eastAsia="hi-IN" w:bidi="hi-IN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r w:rsidRPr="005F0E30">
              <w:t>Виробнича практика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Pr>
              <w:jc w:val="center"/>
              <w:rPr>
                <w:sz w:val="28"/>
                <w:szCs w:val="28"/>
                <w:lang w:val="ru-RU"/>
              </w:rPr>
            </w:pPr>
            <w:r w:rsidRPr="005F0E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FB" w:rsidRPr="005F0E30" w:rsidRDefault="008640FB" w:rsidP="005F0E30">
            <w:proofErr w:type="spellStart"/>
            <w:r w:rsidRPr="005F0E30">
              <w:t>Диф.залік</w:t>
            </w:r>
            <w:proofErr w:type="spellEnd"/>
          </w:p>
        </w:tc>
      </w:tr>
      <w:tr w:rsidR="00F878A0" w:rsidRPr="005F0E30" w:rsidTr="005F0E30"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0" w:rsidRPr="005F0E30" w:rsidRDefault="00F878A0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Загальний обсяг обов’язкових компонент: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0" w:rsidRPr="005F0E30" w:rsidRDefault="00F878A0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b/>
                <w:kern w:val="1"/>
                <w:sz w:val="28"/>
                <w:szCs w:val="28"/>
                <w:lang w:val="ru-RU" w:eastAsia="hi-IN" w:bidi="hi-IN"/>
              </w:rPr>
            </w:pPr>
            <w:r w:rsidRPr="005F0E30">
              <w:rPr>
                <w:rFonts w:eastAsia="SimSun"/>
                <w:b/>
                <w:kern w:val="1"/>
                <w:sz w:val="28"/>
                <w:szCs w:val="28"/>
                <w:lang w:val="ru-RU" w:eastAsia="hi-IN" w:bidi="hi-IN"/>
              </w:rPr>
              <w:t xml:space="preserve">  </w:t>
            </w:r>
            <w:r w:rsidRPr="005F0E30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    </w:t>
            </w:r>
            <w:r w:rsidR="008640FB" w:rsidRPr="005F0E30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67.5</w:t>
            </w:r>
          </w:p>
        </w:tc>
      </w:tr>
      <w:tr w:rsidR="00F878A0" w:rsidRPr="005F0E30" w:rsidTr="005F0E30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0" w:rsidRPr="005F0E30" w:rsidRDefault="00F878A0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Вибіркові компоненти ОП</w:t>
            </w:r>
          </w:p>
        </w:tc>
      </w:tr>
      <w:tr w:rsidR="00E6657A" w:rsidRPr="005F0E30" w:rsidTr="005F0E3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E6657A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ВБ</w:t>
            </w:r>
            <w:r w:rsidR="00012E76"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А1.1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E6657A" w:rsidP="005F0E30">
            <w:r w:rsidRPr="005F0E30">
              <w:t xml:space="preserve">Інформаційні технології та </w:t>
            </w:r>
            <w:proofErr w:type="spellStart"/>
            <w:r w:rsidRPr="005F0E30">
              <w:t>системологія</w:t>
            </w:r>
            <w:proofErr w:type="spellEnd"/>
            <w:r w:rsidRPr="005F0E30">
              <w:t xml:space="preserve"> в спорті та фізичній реабілітації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E6657A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2B427E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Екзамен</w:t>
            </w:r>
          </w:p>
        </w:tc>
      </w:tr>
      <w:tr w:rsidR="00E6657A" w:rsidRPr="005F0E30" w:rsidTr="005F0E3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E6657A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E6657A" w:rsidP="005F0E30">
            <w:r w:rsidRPr="005F0E30">
              <w:t>Комп'ютерні та інформаційні технології в професійній діяльності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E6657A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kern w:val="1"/>
                <w:sz w:val="28"/>
                <w:szCs w:val="28"/>
                <w:lang w:val="ru-RU"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val="ru-RU" w:eastAsia="hi-IN" w:bidi="hi-IN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2B427E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Екзамен</w:t>
            </w:r>
          </w:p>
        </w:tc>
      </w:tr>
      <w:tr w:rsidR="00E6657A" w:rsidRPr="005F0E30" w:rsidTr="005F0E3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E6657A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ВБА1.</w:t>
            </w:r>
            <w:r w:rsidR="00012E76"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E6657A" w:rsidP="005F0E30">
            <w:proofErr w:type="spellStart"/>
            <w:r w:rsidRPr="005F0E30">
              <w:t>Кінезітерапія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E6657A" w:rsidP="005F0E30">
            <w:pPr>
              <w:jc w:val="center"/>
              <w:rPr>
                <w:sz w:val="28"/>
                <w:szCs w:val="28"/>
                <w:lang w:val="ru-RU"/>
              </w:rPr>
            </w:pPr>
            <w:r w:rsidRPr="005F0E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2B427E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Екзамен</w:t>
            </w:r>
          </w:p>
        </w:tc>
      </w:tr>
      <w:tr w:rsidR="00E6657A" w:rsidRPr="005F0E30" w:rsidTr="005F0E3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E6657A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E6657A" w:rsidP="005F0E30">
            <w:r w:rsidRPr="005F0E30">
              <w:t>Основи соціальної реабілітації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E6657A" w:rsidP="005F0E30">
            <w:pPr>
              <w:jc w:val="center"/>
              <w:rPr>
                <w:sz w:val="28"/>
                <w:szCs w:val="28"/>
                <w:lang w:val="ru-RU"/>
              </w:rPr>
            </w:pPr>
            <w:r w:rsidRPr="005F0E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2B427E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Екзамен</w:t>
            </w:r>
          </w:p>
        </w:tc>
      </w:tr>
      <w:tr w:rsidR="00E6657A" w:rsidRPr="005F0E30" w:rsidTr="005F0E3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E6657A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ВБА1.3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E6657A" w:rsidP="005F0E30">
            <w:r w:rsidRPr="005F0E30">
              <w:t>Рекреаційний спорт для інвалідів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E6657A" w:rsidP="005F0E30">
            <w:pPr>
              <w:jc w:val="center"/>
              <w:rPr>
                <w:sz w:val="28"/>
                <w:szCs w:val="28"/>
                <w:lang w:val="ru-RU"/>
              </w:rPr>
            </w:pPr>
            <w:r w:rsidRPr="005F0E30">
              <w:rPr>
                <w:sz w:val="28"/>
                <w:szCs w:val="28"/>
                <w:lang w:val="ru-RU"/>
              </w:rPr>
              <w:t>4.5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2B427E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Залік</w:t>
            </w:r>
          </w:p>
        </w:tc>
      </w:tr>
      <w:tr w:rsidR="00E6657A" w:rsidRPr="005F0E30" w:rsidTr="005F0E3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E6657A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E6657A" w:rsidP="005F0E30">
            <w:r w:rsidRPr="005F0E30">
              <w:t>Методика корекційної роботи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E6657A" w:rsidP="005F0E30">
            <w:pPr>
              <w:jc w:val="center"/>
              <w:rPr>
                <w:sz w:val="28"/>
                <w:szCs w:val="28"/>
                <w:lang w:val="ru-RU"/>
              </w:rPr>
            </w:pPr>
            <w:r w:rsidRPr="005F0E30">
              <w:rPr>
                <w:sz w:val="28"/>
                <w:szCs w:val="28"/>
                <w:lang w:val="ru-RU"/>
              </w:rPr>
              <w:t>4.5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2B427E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Залік</w:t>
            </w:r>
          </w:p>
        </w:tc>
      </w:tr>
      <w:tr w:rsidR="00E6657A" w:rsidRPr="005F0E30" w:rsidTr="005F0E30">
        <w:trPr>
          <w:trHeight w:val="35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E6657A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ВБ</w:t>
            </w:r>
            <w:r w:rsidR="00012E76"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</w:t>
            </w: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</w:t>
            </w:r>
            <w:r w:rsidR="00012E76"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E6657A" w:rsidP="005F0E30">
            <w:r w:rsidRPr="005F0E30">
              <w:t>Психотерапія спортсменів, хворих та інвалідів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E6657A" w:rsidP="005F0E30">
            <w:pPr>
              <w:jc w:val="center"/>
              <w:rPr>
                <w:sz w:val="28"/>
                <w:szCs w:val="28"/>
                <w:lang w:val="ru-RU"/>
              </w:rPr>
            </w:pPr>
            <w:r w:rsidRPr="005F0E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2B427E" w:rsidP="005F0E30">
            <w:r w:rsidRPr="005F0E30">
              <w:t>Екзамен</w:t>
            </w:r>
          </w:p>
        </w:tc>
      </w:tr>
      <w:tr w:rsidR="00E6657A" w:rsidRPr="005F0E30" w:rsidTr="005F0E30">
        <w:trPr>
          <w:trHeight w:val="35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E6657A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E6657A" w:rsidP="005F0E30">
            <w:r w:rsidRPr="005F0E30">
              <w:t>Психологія фізичного виховання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E6657A" w:rsidP="005F0E30">
            <w:pPr>
              <w:jc w:val="center"/>
              <w:rPr>
                <w:sz w:val="28"/>
                <w:szCs w:val="28"/>
                <w:lang w:val="ru-RU"/>
              </w:rPr>
            </w:pPr>
            <w:r w:rsidRPr="005F0E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2B427E" w:rsidP="005F0E30">
            <w:r w:rsidRPr="005F0E30">
              <w:t>Екзамен</w:t>
            </w:r>
          </w:p>
        </w:tc>
      </w:tr>
      <w:tr w:rsidR="002B427E" w:rsidRPr="005F0E30" w:rsidTr="005F0E30">
        <w:trPr>
          <w:trHeight w:val="35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7E" w:rsidRPr="005F0E30" w:rsidRDefault="002B427E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ВБА1.5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7E" w:rsidRPr="005F0E30" w:rsidRDefault="002B427E" w:rsidP="005F0E30">
            <w:r w:rsidRPr="005F0E30">
              <w:t>Психофізіологія в умовах фізичної реабілітації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7E" w:rsidRPr="005F0E30" w:rsidRDefault="002B427E" w:rsidP="005F0E30">
            <w:pPr>
              <w:jc w:val="center"/>
              <w:rPr>
                <w:sz w:val="28"/>
                <w:szCs w:val="28"/>
                <w:lang w:val="ru-RU"/>
              </w:rPr>
            </w:pPr>
            <w:r w:rsidRPr="005F0E3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7E" w:rsidRPr="005F0E30" w:rsidRDefault="002B427E" w:rsidP="005F0E30">
            <w:r w:rsidRPr="005F0E30">
              <w:t>Екзамен</w:t>
            </w:r>
          </w:p>
        </w:tc>
      </w:tr>
      <w:tr w:rsidR="002B427E" w:rsidRPr="005F0E30" w:rsidTr="005F0E30">
        <w:trPr>
          <w:trHeight w:val="35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7E" w:rsidRPr="005F0E30" w:rsidRDefault="002B427E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7E" w:rsidRPr="005F0E30" w:rsidRDefault="002B427E" w:rsidP="005F0E30">
            <w:r w:rsidRPr="005F0E30">
              <w:t>Спортивний травматизм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7E" w:rsidRPr="005F0E30" w:rsidRDefault="002B427E" w:rsidP="005F0E30">
            <w:pPr>
              <w:jc w:val="center"/>
              <w:rPr>
                <w:sz w:val="28"/>
                <w:szCs w:val="28"/>
                <w:lang w:val="ru-RU"/>
              </w:rPr>
            </w:pPr>
            <w:r w:rsidRPr="005F0E3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7E" w:rsidRPr="005F0E30" w:rsidRDefault="002B427E" w:rsidP="005F0E30">
            <w:r w:rsidRPr="005F0E30">
              <w:t>Екзамен</w:t>
            </w:r>
          </w:p>
        </w:tc>
      </w:tr>
      <w:tr w:rsidR="00E6657A" w:rsidRPr="005F0E30" w:rsidTr="005F0E30">
        <w:trPr>
          <w:trHeight w:val="35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012E76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ВБА1.6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E6657A" w:rsidP="005F0E30">
            <w:r w:rsidRPr="005F0E30">
              <w:t>Оздоровчі системи у фізичній реабілітації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E6657A" w:rsidP="005F0E30">
            <w:pPr>
              <w:jc w:val="center"/>
              <w:rPr>
                <w:sz w:val="28"/>
                <w:szCs w:val="28"/>
                <w:lang w:val="ru-RU"/>
              </w:rPr>
            </w:pPr>
            <w:r w:rsidRPr="005F0E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2B427E" w:rsidP="005F0E30">
            <w:r w:rsidRPr="005F0E30">
              <w:t>Залік</w:t>
            </w:r>
          </w:p>
        </w:tc>
      </w:tr>
      <w:tr w:rsidR="00E6657A" w:rsidRPr="005F0E30" w:rsidTr="005F0E30">
        <w:trPr>
          <w:trHeight w:val="35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E6657A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E6657A" w:rsidP="005F0E30">
            <w:r w:rsidRPr="005F0E30">
              <w:t>Східні системи фізичної культури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E6657A" w:rsidP="005F0E30">
            <w:pPr>
              <w:jc w:val="center"/>
              <w:rPr>
                <w:sz w:val="28"/>
                <w:szCs w:val="28"/>
                <w:lang w:val="ru-RU"/>
              </w:rPr>
            </w:pPr>
            <w:r w:rsidRPr="005F0E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A" w:rsidRPr="005F0E30" w:rsidRDefault="002B427E" w:rsidP="005F0E30">
            <w:r w:rsidRPr="005F0E30">
              <w:t>Залік</w:t>
            </w:r>
          </w:p>
        </w:tc>
      </w:tr>
      <w:tr w:rsidR="00F878A0" w:rsidRPr="005F0E30" w:rsidTr="005F0E30">
        <w:trPr>
          <w:trHeight w:val="357"/>
        </w:trPr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0" w:rsidRPr="005F0E30" w:rsidRDefault="00F878A0" w:rsidP="005F0E30">
            <w:pPr>
              <w:jc w:val="center"/>
            </w:pPr>
            <w:r w:rsidRPr="005F0E30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Загальний обсяг вибіркових компонент: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0" w:rsidRPr="005F0E30" w:rsidRDefault="00F878A0" w:rsidP="005F0E30">
            <w:pPr>
              <w:jc w:val="left"/>
              <w:rPr>
                <w:b/>
                <w:sz w:val="28"/>
                <w:szCs w:val="28"/>
                <w:lang w:val="ru-RU"/>
              </w:rPr>
            </w:pPr>
            <w:r w:rsidRPr="005F0E30">
              <w:t xml:space="preserve">       </w:t>
            </w:r>
            <w:r w:rsidR="00E6657A" w:rsidRPr="005F0E30">
              <w:rPr>
                <w:b/>
                <w:sz w:val="28"/>
                <w:szCs w:val="28"/>
                <w:lang w:val="ru-RU"/>
              </w:rPr>
              <w:t>22.5</w:t>
            </w:r>
          </w:p>
        </w:tc>
      </w:tr>
      <w:tr w:rsidR="00F878A0" w:rsidRPr="005F0E30" w:rsidTr="005F0E30">
        <w:trPr>
          <w:trHeight w:val="357"/>
        </w:trPr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0" w:rsidRPr="005F0E30" w:rsidRDefault="00F878A0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b/>
                <w:bCs/>
                <w:kern w:val="1"/>
                <w:sz w:val="28"/>
                <w:szCs w:val="28"/>
                <w:lang w:eastAsia="hi-IN" w:bidi="hi-IN"/>
              </w:rPr>
              <w:t>ЗАГАЛЬНИЙ ОБСЯГ ОСВІТНЬОЇ ПРОГРАМИ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0" w:rsidRPr="005F0E30" w:rsidRDefault="00F878A0" w:rsidP="005F0E30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5F0E30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       90</w:t>
            </w:r>
          </w:p>
        </w:tc>
      </w:tr>
    </w:tbl>
    <w:p w:rsidR="00F878A0" w:rsidRPr="005F0E30" w:rsidRDefault="00F878A0" w:rsidP="005F0E30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p w:rsidR="00F878A0" w:rsidRPr="005F0E30" w:rsidRDefault="00F878A0" w:rsidP="005F0E30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p w:rsidR="00F878A0" w:rsidRPr="005F0E30" w:rsidRDefault="00F878A0" w:rsidP="005F0E30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  <w:r w:rsidRPr="005F0E30">
        <w:rPr>
          <w:b/>
          <w:sz w:val="28"/>
          <w:szCs w:val="28"/>
          <w:lang w:eastAsia="ar-SA"/>
        </w:rPr>
        <w:t>2.2.</w:t>
      </w:r>
      <w:r w:rsidRPr="005F0E30">
        <w:rPr>
          <w:b/>
          <w:sz w:val="28"/>
          <w:szCs w:val="28"/>
          <w:lang w:val="ru-RU" w:eastAsia="ar-SA"/>
        </w:rPr>
        <w:t xml:space="preserve"> </w:t>
      </w:r>
      <w:r w:rsidRPr="005F0E30">
        <w:rPr>
          <w:b/>
          <w:sz w:val="28"/>
          <w:szCs w:val="28"/>
          <w:lang w:eastAsia="ar-SA"/>
        </w:rPr>
        <w:t>Структурно-логічна схема ОП</w:t>
      </w:r>
    </w:p>
    <w:p w:rsidR="00F878A0" w:rsidRPr="005F0E30" w:rsidRDefault="00F878A0" w:rsidP="005F0E30">
      <w:pPr>
        <w:suppressAutoHyphens/>
        <w:overflowPunct/>
        <w:autoSpaceDE/>
        <w:autoSpaceDN/>
        <w:adjustRightInd/>
        <w:textAlignment w:val="auto"/>
        <w:rPr>
          <w:b/>
          <w:sz w:val="28"/>
          <w:szCs w:val="28"/>
          <w:lang w:eastAsia="ar-SA"/>
        </w:rPr>
      </w:pPr>
    </w:p>
    <w:p w:rsidR="00F878A0" w:rsidRPr="005F0E30" w:rsidRDefault="00F878A0" w:rsidP="005F0E30">
      <w:pPr>
        <w:spacing w:line="360" w:lineRule="auto"/>
        <w:ind w:firstLine="709"/>
        <w:rPr>
          <w:bCs/>
          <w:sz w:val="28"/>
          <w:szCs w:val="28"/>
        </w:rPr>
      </w:pPr>
      <w:r w:rsidRPr="005F0E30">
        <w:rPr>
          <w:sz w:val="28"/>
          <w:szCs w:val="28"/>
          <w:lang w:eastAsia="en-US"/>
        </w:rPr>
        <w:t xml:space="preserve">Програма підготовки здобувачів вищої освіти за спеціальністю </w:t>
      </w:r>
      <w:r w:rsidRPr="005F0E30">
        <w:rPr>
          <w:sz w:val="28"/>
          <w:szCs w:val="28"/>
        </w:rPr>
        <w:t>227 «Фізична терапія, ерготерапія»</w:t>
      </w:r>
      <w:r w:rsidRPr="005F0E30">
        <w:rPr>
          <w:b/>
          <w:sz w:val="32"/>
          <w:szCs w:val="32"/>
        </w:rPr>
        <w:t xml:space="preserve"> </w:t>
      </w:r>
      <w:r w:rsidRPr="005F0E30">
        <w:rPr>
          <w:sz w:val="28"/>
          <w:szCs w:val="28"/>
          <w:lang w:eastAsia="en-US"/>
        </w:rPr>
        <w:t xml:space="preserve">ступеня магістр загальним обсягом 90 кредитів </w:t>
      </w:r>
      <w:r w:rsidRPr="005F0E30">
        <w:rPr>
          <w:rFonts w:eastAsia="SimSun"/>
          <w:kern w:val="1"/>
          <w:sz w:val="28"/>
          <w:szCs w:val="28"/>
          <w:lang w:eastAsia="hi-IN" w:bidi="hi-IN"/>
        </w:rPr>
        <w:t>ECTS</w:t>
      </w:r>
      <w:r w:rsidRPr="005F0E30">
        <w:rPr>
          <w:sz w:val="28"/>
          <w:szCs w:val="28"/>
          <w:lang w:eastAsia="en-US"/>
        </w:rPr>
        <w:t xml:space="preserve"> передбачає оволодіння студентами 1</w:t>
      </w:r>
      <w:r w:rsidR="00BF3342" w:rsidRPr="005F0E30">
        <w:rPr>
          <w:sz w:val="28"/>
          <w:szCs w:val="28"/>
          <w:lang w:eastAsia="en-US"/>
        </w:rPr>
        <w:t>6</w:t>
      </w:r>
      <w:r w:rsidRPr="005F0E30">
        <w:rPr>
          <w:sz w:val="28"/>
          <w:szCs w:val="28"/>
          <w:lang w:eastAsia="en-US"/>
        </w:rPr>
        <w:t xml:space="preserve"> навчальними дисциплінами, проходження </w:t>
      </w:r>
      <w:r w:rsidR="00BF3342" w:rsidRPr="005F0E30">
        <w:rPr>
          <w:sz w:val="28"/>
          <w:szCs w:val="28"/>
          <w:lang w:eastAsia="en-US"/>
        </w:rPr>
        <w:t xml:space="preserve">виробничої, </w:t>
      </w:r>
      <w:r w:rsidRPr="005F0E30">
        <w:rPr>
          <w:sz w:val="28"/>
          <w:szCs w:val="28"/>
          <w:lang w:eastAsia="en-US"/>
        </w:rPr>
        <w:t>асистентської та переддипломної практики і проведення підсумкової атестації у формі публічного захисту дипломної роботи магістра.</w:t>
      </w:r>
    </w:p>
    <w:p w:rsidR="00F878A0" w:rsidRPr="005F0E30" w:rsidRDefault="00BF3342" w:rsidP="005F0E30">
      <w:pPr>
        <w:overflowPunct/>
        <w:autoSpaceDE/>
        <w:autoSpaceDN/>
        <w:adjustRightInd/>
        <w:spacing w:line="360" w:lineRule="auto"/>
        <w:ind w:firstLine="709"/>
        <w:textAlignment w:val="auto"/>
        <w:rPr>
          <w:sz w:val="28"/>
          <w:szCs w:val="28"/>
          <w:lang w:eastAsia="en-US"/>
        </w:rPr>
      </w:pPr>
      <w:r w:rsidRPr="005F0E30">
        <w:rPr>
          <w:sz w:val="28"/>
          <w:szCs w:val="28"/>
          <w:lang w:eastAsia="en-US"/>
        </w:rPr>
        <w:t>Нормативна</w:t>
      </w:r>
      <w:r w:rsidR="00F878A0" w:rsidRPr="005F0E30">
        <w:rPr>
          <w:sz w:val="28"/>
          <w:szCs w:val="28"/>
          <w:lang w:eastAsia="en-US"/>
        </w:rPr>
        <w:t xml:space="preserve"> частина навчального плану має обсяг </w:t>
      </w:r>
      <w:r w:rsidRPr="005F0E30">
        <w:rPr>
          <w:sz w:val="28"/>
          <w:szCs w:val="28"/>
          <w:lang w:eastAsia="en-US"/>
        </w:rPr>
        <w:t>67,5</w:t>
      </w:r>
      <w:r w:rsidR="00F878A0" w:rsidRPr="005F0E30">
        <w:rPr>
          <w:sz w:val="28"/>
          <w:szCs w:val="28"/>
          <w:lang w:eastAsia="en-US"/>
        </w:rPr>
        <w:t xml:space="preserve"> кредитів </w:t>
      </w:r>
      <w:r w:rsidR="00F878A0" w:rsidRPr="005F0E30">
        <w:rPr>
          <w:rFonts w:eastAsia="SimSun"/>
          <w:kern w:val="1"/>
          <w:sz w:val="28"/>
          <w:szCs w:val="28"/>
          <w:lang w:eastAsia="hi-IN" w:bidi="hi-IN"/>
        </w:rPr>
        <w:t>ECTS</w:t>
      </w:r>
      <w:r w:rsidR="00F878A0" w:rsidRPr="005F0E30">
        <w:rPr>
          <w:sz w:val="28"/>
          <w:szCs w:val="28"/>
          <w:lang w:eastAsia="en-US"/>
        </w:rPr>
        <w:t xml:space="preserve"> (</w:t>
      </w:r>
      <w:r w:rsidR="0045224C" w:rsidRPr="005F0E30">
        <w:rPr>
          <w:sz w:val="28"/>
          <w:szCs w:val="28"/>
          <w:lang w:eastAsia="en-US"/>
        </w:rPr>
        <w:t>75</w:t>
      </w:r>
      <w:r w:rsidR="00F878A0" w:rsidRPr="005F0E30">
        <w:rPr>
          <w:sz w:val="28"/>
          <w:szCs w:val="28"/>
          <w:lang w:eastAsia="en-US"/>
        </w:rPr>
        <w:t xml:space="preserve">%) і включає </w:t>
      </w:r>
      <w:r w:rsidR="0045224C" w:rsidRPr="005F0E30">
        <w:rPr>
          <w:sz w:val="28"/>
          <w:szCs w:val="28"/>
          <w:lang w:eastAsia="en-US"/>
        </w:rPr>
        <w:t>10</w:t>
      </w:r>
      <w:r w:rsidR="00F878A0" w:rsidRPr="005F0E30">
        <w:rPr>
          <w:sz w:val="28"/>
          <w:szCs w:val="28"/>
          <w:lang w:eastAsia="en-US"/>
        </w:rPr>
        <w:t xml:space="preserve"> дисциплін (</w:t>
      </w:r>
      <w:r w:rsidR="0045224C" w:rsidRPr="005F0E30">
        <w:rPr>
          <w:sz w:val="28"/>
          <w:szCs w:val="28"/>
          <w:lang w:eastAsia="en-US"/>
        </w:rPr>
        <w:t>43,5</w:t>
      </w:r>
      <w:r w:rsidR="00F878A0" w:rsidRPr="005F0E30">
        <w:rPr>
          <w:sz w:val="28"/>
          <w:szCs w:val="28"/>
          <w:lang w:eastAsia="en-US"/>
        </w:rPr>
        <w:t xml:space="preserve"> кредитів), </w:t>
      </w:r>
      <w:r w:rsidR="0045224C" w:rsidRPr="005F0E30">
        <w:rPr>
          <w:sz w:val="28"/>
          <w:szCs w:val="28"/>
          <w:lang w:eastAsia="en-US"/>
        </w:rPr>
        <w:t xml:space="preserve">виробничу (3 кредити), </w:t>
      </w:r>
      <w:r w:rsidR="00F878A0" w:rsidRPr="005F0E30">
        <w:rPr>
          <w:sz w:val="28"/>
          <w:szCs w:val="28"/>
          <w:lang w:eastAsia="en-US"/>
        </w:rPr>
        <w:t>асистентську (</w:t>
      </w:r>
      <w:r w:rsidR="0045224C" w:rsidRPr="005F0E30">
        <w:rPr>
          <w:sz w:val="28"/>
          <w:szCs w:val="28"/>
          <w:lang w:eastAsia="en-US"/>
        </w:rPr>
        <w:t>4,5</w:t>
      </w:r>
      <w:r w:rsidR="00F878A0" w:rsidRPr="005F0E30">
        <w:rPr>
          <w:sz w:val="28"/>
          <w:szCs w:val="28"/>
          <w:lang w:eastAsia="en-US"/>
        </w:rPr>
        <w:t xml:space="preserve"> кредит</w:t>
      </w:r>
      <w:r w:rsidR="0045224C" w:rsidRPr="005F0E30">
        <w:rPr>
          <w:sz w:val="28"/>
          <w:szCs w:val="28"/>
          <w:lang w:eastAsia="en-US"/>
        </w:rPr>
        <w:t>ів</w:t>
      </w:r>
      <w:r w:rsidR="00F878A0" w:rsidRPr="005F0E30">
        <w:rPr>
          <w:sz w:val="28"/>
          <w:szCs w:val="28"/>
          <w:lang w:eastAsia="en-US"/>
        </w:rPr>
        <w:t>), переддипломну практику (</w:t>
      </w:r>
      <w:r w:rsidR="0045224C" w:rsidRPr="005F0E30">
        <w:rPr>
          <w:sz w:val="28"/>
          <w:szCs w:val="28"/>
          <w:lang w:eastAsia="en-US"/>
        </w:rPr>
        <w:t>4,5</w:t>
      </w:r>
      <w:r w:rsidR="00F878A0" w:rsidRPr="005F0E30">
        <w:rPr>
          <w:sz w:val="28"/>
          <w:szCs w:val="28"/>
          <w:lang w:eastAsia="en-US"/>
        </w:rPr>
        <w:t xml:space="preserve"> кредитів) та підготовку дипломної роботи магістра (12 кредитів).</w:t>
      </w:r>
    </w:p>
    <w:p w:rsidR="00F878A0" w:rsidRPr="005F0E30" w:rsidRDefault="00F878A0" w:rsidP="005F0E30">
      <w:pPr>
        <w:overflowPunct/>
        <w:autoSpaceDE/>
        <w:autoSpaceDN/>
        <w:adjustRightInd/>
        <w:spacing w:line="360" w:lineRule="auto"/>
        <w:ind w:firstLine="709"/>
        <w:textAlignment w:val="auto"/>
        <w:rPr>
          <w:sz w:val="28"/>
          <w:szCs w:val="28"/>
          <w:lang w:eastAsia="en-US"/>
        </w:rPr>
      </w:pPr>
      <w:r w:rsidRPr="005F0E30">
        <w:rPr>
          <w:sz w:val="28"/>
          <w:szCs w:val="28"/>
          <w:lang w:eastAsia="en-US"/>
        </w:rPr>
        <w:t xml:space="preserve">Вибіркова частина навчального плану має обсяг </w:t>
      </w:r>
      <w:r w:rsidR="0045224C" w:rsidRPr="005F0E30">
        <w:rPr>
          <w:sz w:val="28"/>
          <w:szCs w:val="28"/>
          <w:lang w:eastAsia="en-US"/>
        </w:rPr>
        <w:t>22,5</w:t>
      </w:r>
      <w:r w:rsidRPr="005F0E30">
        <w:rPr>
          <w:sz w:val="28"/>
          <w:szCs w:val="28"/>
          <w:lang w:eastAsia="en-US"/>
        </w:rPr>
        <w:t xml:space="preserve"> кредитів </w:t>
      </w:r>
      <w:r w:rsidRPr="005F0E30">
        <w:rPr>
          <w:rFonts w:eastAsia="SimSun"/>
          <w:kern w:val="1"/>
          <w:sz w:val="28"/>
          <w:szCs w:val="28"/>
          <w:lang w:eastAsia="hi-IN" w:bidi="hi-IN"/>
        </w:rPr>
        <w:t>ECTS</w:t>
      </w:r>
      <w:r w:rsidRPr="005F0E30">
        <w:rPr>
          <w:sz w:val="28"/>
          <w:szCs w:val="28"/>
          <w:lang w:eastAsia="en-US"/>
        </w:rPr>
        <w:t xml:space="preserve"> (</w:t>
      </w:r>
      <w:r w:rsidR="0045224C" w:rsidRPr="005F0E30">
        <w:rPr>
          <w:sz w:val="28"/>
          <w:szCs w:val="28"/>
          <w:lang w:eastAsia="en-US"/>
        </w:rPr>
        <w:t>25%).</w:t>
      </w:r>
    </w:p>
    <w:p w:rsidR="00F878A0" w:rsidRPr="005F0E30" w:rsidRDefault="00F878A0" w:rsidP="005F0E30">
      <w:pPr>
        <w:overflowPunct/>
        <w:autoSpaceDE/>
        <w:autoSpaceDN/>
        <w:adjustRightInd/>
        <w:spacing w:line="360" w:lineRule="auto"/>
        <w:ind w:firstLine="709"/>
        <w:textAlignment w:val="auto"/>
        <w:rPr>
          <w:sz w:val="28"/>
          <w:szCs w:val="28"/>
          <w:lang w:eastAsia="en-US"/>
        </w:rPr>
      </w:pPr>
      <w:r w:rsidRPr="005F0E30">
        <w:rPr>
          <w:sz w:val="28"/>
          <w:szCs w:val="28"/>
          <w:lang w:eastAsia="en-US"/>
        </w:rPr>
        <w:t xml:space="preserve">В </w:t>
      </w:r>
      <w:r w:rsidR="0045224C" w:rsidRPr="005F0E30">
        <w:rPr>
          <w:sz w:val="28"/>
          <w:szCs w:val="28"/>
          <w:lang w:eastAsia="en-US"/>
        </w:rPr>
        <w:t xml:space="preserve">нормативній </w:t>
      </w:r>
      <w:r w:rsidRPr="005F0E30">
        <w:rPr>
          <w:sz w:val="28"/>
          <w:szCs w:val="28"/>
          <w:lang w:eastAsia="en-US"/>
        </w:rPr>
        <w:t>частині передбачено 2 цикли: загальної підготовки (ОК1-</w:t>
      </w:r>
      <w:r w:rsidR="0045224C" w:rsidRPr="005F0E30">
        <w:rPr>
          <w:sz w:val="28"/>
          <w:szCs w:val="28"/>
          <w:lang w:eastAsia="en-US"/>
        </w:rPr>
        <w:t>4</w:t>
      </w:r>
      <w:r w:rsidRPr="005F0E30">
        <w:rPr>
          <w:sz w:val="28"/>
          <w:szCs w:val="28"/>
          <w:lang w:eastAsia="en-US"/>
        </w:rPr>
        <w:t xml:space="preserve">) – </w:t>
      </w:r>
      <w:r w:rsidR="0045224C" w:rsidRPr="005F0E30">
        <w:rPr>
          <w:sz w:val="28"/>
          <w:szCs w:val="28"/>
          <w:lang w:eastAsia="en-US"/>
        </w:rPr>
        <w:t>13</w:t>
      </w:r>
      <w:r w:rsidRPr="005F0E30">
        <w:rPr>
          <w:sz w:val="28"/>
          <w:szCs w:val="28"/>
          <w:lang w:eastAsia="en-US"/>
        </w:rPr>
        <w:t xml:space="preserve"> кредитів; професійної підготовки (ОК</w:t>
      </w:r>
      <w:r w:rsidR="0045224C" w:rsidRPr="005F0E30">
        <w:rPr>
          <w:sz w:val="28"/>
          <w:szCs w:val="28"/>
          <w:lang w:eastAsia="en-US"/>
        </w:rPr>
        <w:t>5</w:t>
      </w:r>
      <w:r w:rsidRPr="005F0E30">
        <w:rPr>
          <w:sz w:val="28"/>
          <w:szCs w:val="28"/>
          <w:lang w:eastAsia="en-US"/>
        </w:rPr>
        <w:t>-</w:t>
      </w:r>
      <w:r w:rsidR="0045224C" w:rsidRPr="005F0E30">
        <w:rPr>
          <w:sz w:val="28"/>
          <w:szCs w:val="28"/>
          <w:lang w:eastAsia="en-US"/>
        </w:rPr>
        <w:t>10</w:t>
      </w:r>
      <w:r w:rsidRPr="005F0E30">
        <w:rPr>
          <w:sz w:val="28"/>
          <w:szCs w:val="28"/>
          <w:lang w:eastAsia="en-US"/>
        </w:rPr>
        <w:t xml:space="preserve">) – </w:t>
      </w:r>
      <w:r w:rsidR="0045224C" w:rsidRPr="005F0E30">
        <w:rPr>
          <w:sz w:val="28"/>
          <w:szCs w:val="28"/>
          <w:lang w:eastAsia="en-US"/>
        </w:rPr>
        <w:t>35</w:t>
      </w:r>
      <w:r w:rsidRPr="005F0E30">
        <w:rPr>
          <w:sz w:val="28"/>
          <w:szCs w:val="28"/>
          <w:lang w:eastAsia="en-US"/>
        </w:rPr>
        <w:t xml:space="preserve"> кредитів, </w:t>
      </w:r>
      <w:r w:rsidR="0045224C" w:rsidRPr="005F0E30">
        <w:rPr>
          <w:sz w:val="28"/>
          <w:szCs w:val="28"/>
          <w:lang w:eastAsia="en-US"/>
        </w:rPr>
        <w:t xml:space="preserve">виробничу практику (3 кредити), </w:t>
      </w:r>
      <w:r w:rsidRPr="005F0E30">
        <w:rPr>
          <w:sz w:val="28"/>
          <w:szCs w:val="28"/>
          <w:lang w:eastAsia="en-US"/>
        </w:rPr>
        <w:t>асистентську практику (</w:t>
      </w:r>
      <w:r w:rsidR="0045224C" w:rsidRPr="005F0E30">
        <w:rPr>
          <w:sz w:val="28"/>
          <w:szCs w:val="28"/>
          <w:lang w:eastAsia="en-US"/>
        </w:rPr>
        <w:t>4,5</w:t>
      </w:r>
      <w:r w:rsidRPr="005F0E30">
        <w:rPr>
          <w:sz w:val="28"/>
          <w:szCs w:val="28"/>
          <w:lang w:eastAsia="en-US"/>
        </w:rPr>
        <w:t xml:space="preserve"> кредита), переддипломну практику (</w:t>
      </w:r>
      <w:r w:rsidR="0045224C" w:rsidRPr="005F0E30">
        <w:rPr>
          <w:sz w:val="28"/>
          <w:szCs w:val="28"/>
          <w:lang w:eastAsia="en-US"/>
        </w:rPr>
        <w:t>4,5</w:t>
      </w:r>
      <w:r w:rsidRPr="005F0E30">
        <w:rPr>
          <w:sz w:val="28"/>
          <w:szCs w:val="28"/>
          <w:lang w:eastAsia="en-US"/>
        </w:rPr>
        <w:t xml:space="preserve"> кредити) та підготовку дипломної роботи магістра (12 кредитів).</w:t>
      </w:r>
    </w:p>
    <w:p w:rsidR="00F878A0" w:rsidRPr="005F0E30" w:rsidRDefault="00F878A0" w:rsidP="005F0E30">
      <w:pPr>
        <w:overflowPunct/>
        <w:autoSpaceDE/>
        <w:autoSpaceDN/>
        <w:adjustRightInd/>
        <w:spacing w:line="360" w:lineRule="auto"/>
        <w:ind w:firstLine="709"/>
        <w:textAlignment w:val="auto"/>
        <w:rPr>
          <w:sz w:val="28"/>
          <w:szCs w:val="28"/>
          <w:lang w:eastAsia="en-US"/>
        </w:rPr>
      </w:pPr>
      <w:r w:rsidRPr="005F0E30">
        <w:rPr>
          <w:sz w:val="28"/>
          <w:szCs w:val="28"/>
          <w:lang w:eastAsia="en-US"/>
        </w:rPr>
        <w:t xml:space="preserve">Вибіркова частина навчального плану охоплює </w:t>
      </w:r>
      <w:r w:rsidR="00EB7E6E" w:rsidRPr="005F0E30">
        <w:rPr>
          <w:sz w:val="28"/>
          <w:szCs w:val="28"/>
          <w:lang w:eastAsia="en-US"/>
        </w:rPr>
        <w:t>12</w:t>
      </w:r>
      <w:r w:rsidRPr="005F0E30">
        <w:rPr>
          <w:sz w:val="28"/>
          <w:szCs w:val="28"/>
          <w:lang w:eastAsia="en-US"/>
        </w:rPr>
        <w:t xml:space="preserve"> дисциплін вільного вибору студента, з яких студент відповідно до обраної спеціалізації обирає для вивчення </w:t>
      </w:r>
      <w:r w:rsidR="00EB7E6E" w:rsidRPr="005F0E30">
        <w:rPr>
          <w:sz w:val="28"/>
          <w:szCs w:val="28"/>
          <w:lang w:eastAsia="en-US"/>
        </w:rPr>
        <w:t>6</w:t>
      </w:r>
      <w:r w:rsidRPr="005F0E30">
        <w:rPr>
          <w:sz w:val="28"/>
          <w:szCs w:val="28"/>
          <w:lang w:eastAsia="en-US"/>
        </w:rPr>
        <w:t xml:space="preserve"> дисциплін </w:t>
      </w:r>
      <w:r w:rsidR="00EB7E6E" w:rsidRPr="005F0E30">
        <w:rPr>
          <w:sz w:val="28"/>
          <w:szCs w:val="28"/>
          <w:lang w:eastAsia="en-US"/>
        </w:rPr>
        <w:t>(22,5</w:t>
      </w:r>
      <w:r w:rsidRPr="005F0E30">
        <w:rPr>
          <w:sz w:val="28"/>
          <w:szCs w:val="28"/>
          <w:lang w:eastAsia="en-US"/>
        </w:rPr>
        <w:t xml:space="preserve"> кредитів). Ілюстративний варіант структурно-</w:t>
      </w:r>
      <w:r w:rsidRPr="005F0E30">
        <w:rPr>
          <w:sz w:val="28"/>
          <w:szCs w:val="28"/>
          <w:lang w:eastAsia="en-US"/>
        </w:rPr>
        <w:lastRenderedPageBreak/>
        <w:t xml:space="preserve">логічної схеми освітньо-професійної програми </w:t>
      </w:r>
      <w:r w:rsidRPr="005F0E30">
        <w:rPr>
          <w:sz w:val="28"/>
          <w:szCs w:val="28"/>
        </w:rPr>
        <w:t>«Фізична терапія, ерготерапія»</w:t>
      </w:r>
      <w:r w:rsidRPr="005F0E30">
        <w:rPr>
          <w:b/>
          <w:sz w:val="32"/>
          <w:szCs w:val="32"/>
        </w:rPr>
        <w:t xml:space="preserve"> </w:t>
      </w:r>
      <w:r w:rsidRPr="005F0E30">
        <w:rPr>
          <w:sz w:val="28"/>
          <w:szCs w:val="28"/>
          <w:lang w:eastAsia="en-US"/>
        </w:rPr>
        <w:t xml:space="preserve"> із спеціальності </w:t>
      </w:r>
      <w:r w:rsidRPr="005F0E30">
        <w:rPr>
          <w:sz w:val="28"/>
          <w:szCs w:val="28"/>
        </w:rPr>
        <w:t>227 «Фізична терапія, ерготерапія»</w:t>
      </w:r>
      <w:r w:rsidRPr="005F0E30">
        <w:rPr>
          <w:b/>
          <w:sz w:val="32"/>
          <w:szCs w:val="32"/>
        </w:rPr>
        <w:t xml:space="preserve"> </w:t>
      </w:r>
      <w:r w:rsidRPr="005F0E30">
        <w:rPr>
          <w:sz w:val="28"/>
          <w:szCs w:val="28"/>
          <w:lang w:eastAsia="en-US"/>
        </w:rPr>
        <w:t xml:space="preserve">галузі знань 22 «Охорона </w:t>
      </w:r>
      <w:r w:rsidRPr="005F0E30">
        <w:rPr>
          <w:sz w:val="28"/>
          <w:szCs w:val="28"/>
        </w:rPr>
        <w:t>здоров’я</w:t>
      </w:r>
      <w:r w:rsidRPr="005F0E30">
        <w:rPr>
          <w:sz w:val="28"/>
          <w:szCs w:val="28"/>
          <w:lang w:eastAsia="en-US"/>
        </w:rPr>
        <w:t xml:space="preserve">» представлений на Рис.1. </w:t>
      </w:r>
    </w:p>
    <w:p w:rsidR="00F878A0" w:rsidRPr="005F0E30" w:rsidRDefault="00F878A0" w:rsidP="005F0E30">
      <w:pPr>
        <w:overflowPunct/>
        <w:autoSpaceDE/>
        <w:autoSpaceDN/>
        <w:adjustRightInd/>
        <w:spacing w:line="276" w:lineRule="auto"/>
        <w:ind w:firstLine="709"/>
        <w:textAlignment w:val="auto"/>
        <w:rPr>
          <w:b/>
          <w:sz w:val="28"/>
          <w:szCs w:val="28"/>
          <w:lang w:eastAsia="ar-SA"/>
        </w:rPr>
        <w:sectPr w:rsidR="00F878A0" w:rsidRPr="005F0E30" w:rsidSect="00410CFF">
          <w:footerReference w:type="default" r:id="rId10"/>
          <w:type w:val="continuous"/>
          <w:pgSz w:w="11907" w:h="16840" w:code="9"/>
          <w:pgMar w:top="851" w:right="567" w:bottom="1134" w:left="1701" w:header="709" w:footer="709" w:gutter="0"/>
          <w:pgNumType w:start="1"/>
          <w:cols w:space="708"/>
          <w:noEndnote/>
          <w:titlePg/>
          <w:docGrid w:linePitch="354"/>
        </w:sectPr>
      </w:pPr>
    </w:p>
    <w:p w:rsidR="00F878A0" w:rsidRPr="005F0E30" w:rsidRDefault="00F878A0" w:rsidP="005F0E30">
      <w:pPr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8"/>
          <w:szCs w:val="28"/>
          <w:lang w:eastAsia="ar-SA"/>
        </w:rPr>
      </w:pPr>
    </w:p>
    <w:p w:rsidR="00F878A0" w:rsidRPr="005F0E30" w:rsidRDefault="00F878A0" w:rsidP="005F0E30">
      <w:pPr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8"/>
          <w:szCs w:val="28"/>
          <w:lang w:eastAsia="ar-SA"/>
        </w:rPr>
      </w:pPr>
    </w:p>
    <w:p w:rsidR="00F878A0" w:rsidRPr="005F0E30" w:rsidRDefault="005D76A9" w:rsidP="005F0E30">
      <w:pPr>
        <w:sectPr w:rsidR="00F878A0" w:rsidRPr="005F0E30" w:rsidSect="005D76A9">
          <w:pgSz w:w="16840" w:h="11907" w:orient="landscape" w:code="9"/>
          <w:pgMar w:top="284" w:right="1134" w:bottom="567" w:left="1134" w:header="709" w:footer="709" w:gutter="0"/>
          <w:pgNumType w:start="1"/>
          <w:cols w:space="708"/>
          <w:noEndnote/>
          <w:titlePg/>
          <w:docGrid w:linePitch="354"/>
        </w:sectPr>
      </w:pPr>
      <w:r w:rsidRPr="005F0E30">
        <w:rPr>
          <w:noProof/>
          <w:lang w:val="en-US" w:eastAsia="en-US"/>
        </w:rPr>
        <w:drawing>
          <wp:inline distT="0" distB="0" distL="0" distR="0">
            <wp:extent cx="9467557" cy="6503900"/>
            <wp:effectExtent l="0" t="0" r="635" b="0"/>
            <wp:docPr id="2" name="Рисунок 2" descr="C:\Users\Тоня\Desktop\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оня\Desktop\a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262" cy="650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A0" w:rsidRPr="005F0E30" w:rsidRDefault="00F878A0" w:rsidP="005F0E30">
      <w:pPr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sz w:val="28"/>
          <w:szCs w:val="28"/>
          <w:lang w:eastAsia="ar-SA"/>
        </w:rPr>
      </w:pPr>
      <w:r w:rsidRPr="005F0E30">
        <w:rPr>
          <w:b/>
          <w:sz w:val="28"/>
          <w:szCs w:val="28"/>
          <w:lang w:eastAsia="ar-SA"/>
        </w:rPr>
        <w:lastRenderedPageBreak/>
        <w:t>3. Форма атестації здобувачів вищої освіти</w:t>
      </w:r>
    </w:p>
    <w:p w:rsidR="00F878A0" w:rsidRPr="005F0E30" w:rsidRDefault="00F878A0" w:rsidP="005F0E30">
      <w:pPr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8"/>
          <w:szCs w:val="28"/>
          <w:lang w:eastAsia="ar-SA"/>
        </w:rPr>
      </w:pPr>
    </w:p>
    <w:p w:rsidR="00F878A0" w:rsidRPr="005F0E30" w:rsidRDefault="00F878A0" w:rsidP="005F0E30">
      <w:pPr>
        <w:spacing w:line="360" w:lineRule="auto"/>
        <w:ind w:firstLine="709"/>
        <w:rPr>
          <w:bCs/>
          <w:color w:val="000000"/>
          <w:sz w:val="28"/>
          <w:szCs w:val="28"/>
        </w:rPr>
      </w:pPr>
      <w:r w:rsidRPr="005F0E30">
        <w:rPr>
          <w:sz w:val="28"/>
          <w:szCs w:val="28"/>
          <w:lang w:eastAsia="en-US"/>
        </w:rPr>
        <w:t xml:space="preserve">Атестація випускників освітньої програми спеціальності </w:t>
      </w:r>
      <w:r w:rsidRPr="005F0E30">
        <w:rPr>
          <w:sz w:val="28"/>
          <w:szCs w:val="28"/>
        </w:rPr>
        <w:t>227 «Фізична терапія, ерготерапія»</w:t>
      </w:r>
      <w:r w:rsidRPr="005F0E30">
        <w:rPr>
          <w:b/>
          <w:sz w:val="32"/>
          <w:szCs w:val="32"/>
        </w:rPr>
        <w:t xml:space="preserve"> </w:t>
      </w:r>
      <w:r w:rsidRPr="005F0E30">
        <w:rPr>
          <w:bCs/>
          <w:color w:val="000000"/>
          <w:sz w:val="28"/>
          <w:szCs w:val="28"/>
        </w:rPr>
        <w:t xml:space="preserve"> </w:t>
      </w:r>
      <w:r w:rsidRPr="005F0E30">
        <w:rPr>
          <w:sz w:val="28"/>
          <w:szCs w:val="28"/>
          <w:lang w:eastAsia="en-US"/>
        </w:rPr>
        <w:t xml:space="preserve">проводиться у формі захисту кваліфікаційної роботи магістра та завершується видачею документу встановленого зразка про присудження йому ступеня магістра із присвоєнням кваліфікації: </w:t>
      </w:r>
      <w:r w:rsidR="00EB5F20" w:rsidRPr="005F0E30">
        <w:rPr>
          <w:sz w:val="28"/>
          <w:szCs w:val="28"/>
        </w:rPr>
        <w:t>магістр з фізичної терапії</w:t>
      </w:r>
      <w:r w:rsidRPr="005F0E30">
        <w:rPr>
          <w:sz w:val="28"/>
          <w:szCs w:val="28"/>
          <w:lang w:eastAsia="en-US"/>
        </w:rPr>
        <w:t>.</w:t>
      </w:r>
    </w:p>
    <w:p w:rsidR="00F878A0" w:rsidRPr="005F0E30" w:rsidRDefault="00F878A0" w:rsidP="005F0E30">
      <w:pPr>
        <w:overflowPunct/>
        <w:autoSpaceDE/>
        <w:autoSpaceDN/>
        <w:adjustRightInd/>
        <w:spacing w:line="360" w:lineRule="auto"/>
        <w:ind w:firstLine="709"/>
        <w:textAlignment w:val="auto"/>
        <w:rPr>
          <w:sz w:val="28"/>
          <w:szCs w:val="28"/>
          <w:lang w:eastAsia="en-US"/>
        </w:rPr>
      </w:pPr>
      <w:r w:rsidRPr="005F0E30">
        <w:rPr>
          <w:sz w:val="28"/>
          <w:szCs w:val="28"/>
          <w:lang w:eastAsia="en-US"/>
        </w:rPr>
        <w:t>Атестація здійснюється відкрито і публічно.</w:t>
      </w:r>
    </w:p>
    <w:p w:rsidR="00F878A0" w:rsidRPr="005F0E30" w:rsidRDefault="00F878A0" w:rsidP="005F0E30">
      <w:pPr>
        <w:overflowPunct/>
        <w:autoSpaceDE/>
        <w:autoSpaceDN/>
        <w:adjustRightInd/>
        <w:ind w:firstLine="709"/>
        <w:textAlignment w:val="auto"/>
        <w:rPr>
          <w:sz w:val="28"/>
          <w:szCs w:val="28"/>
          <w:lang w:eastAsia="en-US"/>
        </w:rPr>
      </w:pPr>
    </w:p>
    <w:p w:rsidR="00F878A0" w:rsidRPr="005F0E30" w:rsidRDefault="00F878A0" w:rsidP="005F0E30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</w:p>
    <w:p w:rsidR="00F878A0" w:rsidRPr="005F0E30" w:rsidRDefault="00F878A0" w:rsidP="005F0E30">
      <w:pPr>
        <w:widowControl w:val="0"/>
        <w:overflowPunct/>
        <w:jc w:val="left"/>
        <w:textAlignment w:val="auto"/>
        <w:rPr>
          <w:sz w:val="28"/>
          <w:szCs w:val="28"/>
        </w:rPr>
      </w:pPr>
    </w:p>
    <w:p w:rsidR="00F878A0" w:rsidRPr="005F0E30" w:rsidRDefault="00F878A0" w:rsidP="005F0E30">
      <w:pPr>
        <w:jc w:val="center"/>
        <w:rPr>
          <w:b/>
          <w:sz w:val="28"/>
          <w:szCs w:val="28"/>
          <w:lang w:eastAsia="ar-SA"/>
        </w:rPr>
      </w:pPr>
      <w:r w:rsidRPr="005F0E30">
        <w:rPr>
          <w:lang w:eastAsia="uk-UA"/>
        </w:rPr>
        <w:br w:type="page"/>
      </w:r>
      <w:r w:rsidRPr="005F0E30">
        <w:rPr>
          <w:b/>
          <w:sz w:val="28"/>
          <w:szCs w:val="28"/>
          <w:lang w:eastAsia="ar-SA"/>
        </w:rPr>
        <w:lastRenderedPageBreak/>
        <w:t>4.</w:t>
      </w:r>
      <w:r w:rsidRPr="005F0E30">
        <w:rPr>
          <w:b/>
          <w:sz w:val="28"/>
          <w:szCs w:val="28"/>
          <w:lang w:val="ru-RU" w:eastAsia="ar-SA"/>
        </w:rPr>
        <w:t xml:space="preserve"> </w:t>
      </w:r>
      <w:r w:rsidRPr="005F0E30">
        <w:rPr>
          <w:b/>
          <w:sz w:val="28"/>
          <w:szCs w:val="28"/>
          <w:lang w:eastAsia="ar-SA"/>
        </w:rPr>
        <w:t>Матриця відповідності програмних компетентностей компонентам</w:t>
      </w:r>
    </w:p>
    <w:p w:rsidR="00F878A0" w:rsidRDefault="00F878A0" w:rsidP="005F0E30">
      <w:pPr>
        <w:jc w:val="center"/>
        <w:rPr>
          <w:b/>
          <w:sz w:val="28"/>
          <w:szCs w:val="28"/>
          <w:lang w:eastAsia="ar-SA"/>
        </w:rPr>
      </w:pPr>
      <w:r w:rsidRPr="005F0E30">
        <w:rPr>
          <w:b/>
          <w:sz w:val="28"/>
          <w:szCs w:val="28"/>
          <w:lang w:eastAsia="ar-SA"/>
        </w:rPr>
        <w:t>освітньої програми</w:t>
      </w:r>
    </w:p>
    <w:p w:rsidR="0097024C" w:rsidRPr="005F0E30" w:rsidRDefault="0097024C" w:rsidP="005F0E30">
      <w:pPr>
        <w:jc w:val="center"/>
        <w:rPr>
          <w:b/>
          <w:sz w:val="28"/>
          <w:szCs w:val="28"/>
          <w:lang w:eastAsia="ar-SA"/>
        </w:rPr>
      </w:pPr>
    </w:p>
    <w:p w:rsidR="002453D9" w:rsidRDefault="002453D9" w:rsidP="005F0E30">
      <w:pPr>
        <w:suppressAutoHyphens/>
        <w:overflowPunct/>
        <w:autoSpaceDE/>
        <w:autoSpaceDN/>
        <w:adjustRightInd/>
        <w:jc w:val="right"/>
        <w:textAlignment w:val="auto"/>
        <w:rPr>
          <w:b/>
          <w:sz w:val="28"/>
          <w:szCs w:val="28"/>
          <w:lang w:eastAsia="ar-SA"/>
        </w:rPr>
      </w:pPr>
      <w:r w:rsidRPr="005F0E30">
        <w:rPr>
          <w:b/>
          <w:sz w:val="28"/>
          <w:szCs w:val="28"/>
          <w:lang w:eastAsia="ar-SA"/>
        </w:rPr>
        <w:t>Таблиця</w:t>
      </w:r>
      <w:r w:rsidRPr="005F0E30">
        <w:rPr>
          <w:b/>
          <w:sz w:val="28"/>
          <w:szCs w:val="28"/>
          <w:lang w:val="ru-RU" w:eastAsia="ar-SA"/>
        </w:rPr>
        <w:t xml:space="preserve"> </w:t>
      </w:r>
      <w:r w:rsidRPr="005F0E30">
        <w:rPr>
          <w:b/>
          <w:sz w:val="28"/>
          <w:szCs w:val="28"/>
          <w:lang w:eastAsia="ar-SA"/>
        </w:rPr>
        <w:t>4.1.</w:t>
      </w:r>
    </w:p>
    <w:p w:rsidR="0097024C" w:rsidRPr="005F0E30" w:rsidRDefault="0097024C" w:rsidP="005F0E30">
      <w:pPr>
        <w:suppressAutoHyphens/>
        <w:overflowPunct/>
        <w:autoSpaceDE/>
        <w:autoSpaceDN/>
        <w:adjustRightInd/>
        <w:jc w:val="right"/>
        <w:textAlignment w:val="auto"/>
        <w:rPr>
          <w:b/>
          <w:sz w:val="28"/>
          <w:szCs w:val="28"/>
          <w:lang w:eastAsia="ar-SA"/>
        </w:rPr>
      </w:pP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635"/>
        <w:gridCol w:w="636"/>
        <w:gridCol w:w="770"/>
        <w:gridCol w:w="899"/>
        <w:gridCol w:w="899"/>
        <w:gridCol w:w="770"/>
        <w:gridCol w:w="770"/>
        <w:gridCol w:w="642"/>
        <w:gridCol w:w="632"/>
        <w:gridCol w:w="742"/>
        <w:gridCol w:w="575"/>
        <w:gridCol w:w="575"/>
        <w:gridCol w:w="575"/>
        <w:gridCol w:w="565"/>
      </w:tblGrid>
      <w:tr w:rsidR="00652B41" w:rsidRPr="005F0E30" w:rsidTr="00652B41">
        <w:tc>
          <w:tcPr>
            <w:tcW w:w="3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snapToGrid w:val="0"/>
              <w:ind w:left="-426"/>
              <w:jc w:val="left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О</w:t>
            </w:r>
            <w:r w:rsidRPr="005F0E30">
              <w:rPr>
                <w:sz w:val="22"/>
                <w:szCs w:val="22"/>
                <w:lang w:val="ru-RU" w:eastAsia="ar-SA"/>
              </w:rPr>
              <w:t>К</w:t>
            </w:r>
            <w:r w:rsidRPr="005F0E30">
              <w:rPr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О</w:t>
            </w:r>
            <w:r w:rsidRPr="005F0E30">
              <w:rPr>
                <w:sz w:val="22"/>
                <w:szCs w:val="22"/>
                <w:lang w:val="ru-RU" w:eastAsia="ar-SA"/>
              </w:rPr>
              <w:t>К</w:t>
            </w:r>
            <w:r w:rsidRPr="005F0E3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О</w:t>
            </w:r>
            <w:r w:rsidRPr="005F0E30">
              <w:rPr>
                <w:sz w:val="22"/>
                <w:szCs w:val="22"/>
                <w:lang w:val="ru-RU" w:eastAsia="ar-SA"/>
              </w:rPr>
              <w:t>К3</w:t>
            </w: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О</w:t>
            </w:r>
            <w:r w:rsidRPr="005F0E30">
              <w:rPr>
                <w:sz w:val="22"/>
                <w:szCs w:val="22"/>
                <w:lang w:val="ru-RU" w:eastAsia="ar-SA"/>
              </w:rPr>
              <w:t>К4</w:t>
            </w: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О</w:t>
            </w:r>
            <w:r w:rsidRPr="005F0E30">
              <w:rPr>
                <w:sz w:val="22"/>
                <w:szCs w:val="22"/>
                <w:lang w:val="ru-RU" w:eastAsia="ar-SA"/>
              </w:rPr>
              <w:t>К5</w:t>
            </w: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О</w:t>
            </w:r>
            <w:r w:rsidRPr="005F0E30">
              <w:rPr>
                <w:sz w:val="22"/>
                <w:szCs w:val="22"/>
                <w:lang w:val="ru-RU" w:eastAsia="ar-SA"/>
              </w:rPr>
              <w:t>К6</w:t>
            </w: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О</w:t>
            </w:r>
            <w:r w:rsidRPr="005F0E30">
              <w:rPr>
                <w:sz w:val="22"/>
                <w:szCs w:val="22"/>
                <w:lang w:val="ru-RU" w:eastAsia="ar-SA"/>
              </w:rPr>
              <w:t>К7</w:t>
            </w:r>
          </w:p>
        </w:tc>
        <w:tc>
          <w:tcPr>
            <w:tcW w:w="307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О</w:t>
            </w:r>
            <w:r w:rsidRPr="005F0E30">
              <w:rPr>
                <w:sz w:val="22"/>
                <w:szCs w:val="22"/>
                <w:lang w:val="ru-RU" w:eastAsia="ar-SA"/>
              </w:rPr>
              <w:t>К8</w:t>
            </w:r>
          </w:p>
        </w:tc>
        <w:tc>
          <w:tcPr>
            <w:tcW w:w="302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ОК9</w:t>
            </w:r>
          </w:p>
        </w:tc>
        <w:tc>
          <w:tcPr>
            <w:tcW w:w="35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ОК10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271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4</w:t>
            </w:r>
          </w:p>
        </w:tc>
      </w:tr>
      <w:tr w:rsidR="00652B41" w:rsidRPr="005F0E30" w:rsidTr="00652B41">
        <w:tc>
          <w:tcPr>
            <w:tcW w:w="3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ЗК1</w:t>
            </w: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7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2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1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652B41" w:rsidRPr="005F0E30" w:rsidTr="00652B41">
        <w:tc>
          <w:tcPr>
            <w:tcW w:w="3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ЗК2</w:t>
            </w: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7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02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1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</w:tr>
      <w:tr w:rsidR="00652B41" w:rsidRPr="005F0E30" w:rsidTr="00652B41">
        <w:tc>
          <w:tcPr>
            <w:tcW w:w="3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ЗК3</w:t>
            </w: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07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2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1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</w:tr>
      <w:tr w:rsidR="00652B41" w:rsidRPr="005F0E30" w:rsidTr="00652B41">
        <w:tc>
          <w:tcPr>
            <w:tcW w:w="3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ЗК4</w:t>
            </w: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7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2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1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652B41" w:rsidRPr="005F0E30" w:rsidTr="00652B41">
        <w:tc>
          <w:tcPr>
            <w:tcW w:w="3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ЗК5</w:t>
            </w: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7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2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1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</w:tr>
      <w:tr w:rsidR="00652B41" w:rsidRPr="005F0E30" w:rsidTr="00652B41">
        <w:tc>
          <w:tcPr>
            <w:tcW w:w="3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ЗК6</w:t>
            </w: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7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2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1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652B41" w:rsidRPr="005F0E30" w:rsidTr="00652B41">
        <w:tc>
          <w:tcPr>
            <w:tcW w:w="3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ЗК7</w:t>
            </w: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7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2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1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</w:tr>
      <w:tr w:rsidR="00652B41" w:rsidRPr="005F0E30" w:rsidTr="00652B41">
        <w:tc>
          <w:tcPr>
            <w:tcW w:w="3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ЗК8</w:t>
            </w: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7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2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5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1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652B41" w:rsidRPr="005F0E30" w:rsidTr="00652B41">
        <w:tc>
          <w:tcPr>
            <w:tcW w:w="3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ЗК9</w:t>
            </w: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7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02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5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1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</w:tr>
      <w:tr w:rsidR="00652B41" w:rsidRPr="005F0E30" w:rsidTr="00652B41">
        <w:tc>
          <w:tcPr>
            <w:tcW w:w="3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ЗК10</w:t>
            </w: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7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02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1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652B41" w:rsidRPr="005F0E30" w:rsidTr="00652B41">
        <w:tc>
          <w:tcPr>
            <w:tcW w:w="3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ЗК11</w:t>
            </w: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7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2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5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1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652B41" w:rsidRPr="005F0E30" w:rsidTr="00652B41">
        <w:tc>
          <w:tcPr>
            <w:tcW w:w="3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ЗК12</w:t>
            </w: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7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02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1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</w:tr>
      <w:tr w:rsidR="00652B41" w:rsidRPr="005F0E30" w:rsidTr="00652B41">
        <w:tc>
          <w:tcPr>
            <w:tcW w:w="3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ЗК13</w:t>
            </w: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7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2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1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652B41" w:rsidRPr="005F0E30" w:rsidTr="00652B41">
        <w:tc>
          <w:tcPr>
            <w:tcW w:w="3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ЗК14</w:t>
            </w: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7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2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1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</w:tr>
      <w:tr w:rsidR="00652B41" w:rsidRPr="005F0E30" w:rsidTr="00652B41">
        <w:tc>
          <w:tcPr>
            <w:tcW w:w="3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en-US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СК1</w:t>
            </w: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7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02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1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652B41" w:rsidRPr="005F0E30" w:rsidTr="00652B41">
        <w:tc>
          <w:tcPr>
            <w:tcW w:w="3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СК2</w:t>
            </w: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7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02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1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652B41" w:rsidRPr="005F0E30" w:rsidTr="00652B41">
        <w:tc>
          <w:tcPr>
            <w:tcW w:w="3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СК3</w:t>
            </w: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7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02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1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</w:tr>
      <w:tr w:rsidR="00652B41" w:rsidRPr="005F0E30" w:rsidTr="00652B41">
        <w:tc>
          <w:tcPr>
            <w:tcW w:w="3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СК4</w:t>
            </w: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7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2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1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</w:tr>
      <w:tr w:rsidR="00652B41" w:rsidRPr="005F0E30" w:rsidTr="00652B41">
        <w:tc>
          <w:tcPr>
            <w:tcW w:w="3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СК5</w:t>
            </w: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7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02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1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</w:tr>
      <w:tr w:rsidR="00652B41" w:rsidRPr="005F0E30" w:rsidTr="00652B41">
        <w:tc>
          <w:tcPr>
            <w:tcW w:w="3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СК6</w:t>
            </w: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7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2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1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652B41" w:rsidRPr="005F0E30" w:rsidTr="00652B41">
        <w:tc>
          <w:tcPr>
            <w:tcW w:w="3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СК7</w:t>
            </w: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4" w:type="pct"/>
          </w:tcPr>
          <w:p w:rsidR="00652B41" w:rsidRPr="005F0E30" w:rsidRDefault="00CA2229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7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02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1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652B41" w:rsidRPr="005F0E30" w:rsidTr="00652B41">
        <w:tc>
          <w:tcPr>
            <w:tcW w:w="3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СК8</w:t>
            </w: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07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02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1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652B41" w:rsidRPr="005F0E30" w:rsidTr="00652B41">
        <w:tc>
          <w:tcPr>
            <w:tcW w:w="3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СК9</w:t>
            </w: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7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02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1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652B41" w:rsidRPr="005F0E30" w:rsidTr="00652B41">
        <w:tc>
          <w:tcPr>
            <w:tcW w:w="3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СК10</w:t>
            </w: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04" w:type="pct"/>
          </w:tcPr>
          <w:p w:rsidR="00652B41" w:rsidRPr="005F0E30" w:rsidRDefault="00CA2229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7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2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5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1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652B41" w:rsidRPr="005F0E30" w:rsidTr="00652B41">
        <w:tc>
          <w:tcPr>
            <w:tcW w:w="3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СК11</w:t>
            </w: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4" w:type="pct"/>
          </w:tcPr>
          <w:p w:rsidR="00652B41" w:rsidRPr="005F0E30" w:rsidRDefault="00CA2229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7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2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1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</w:tr>
      <w:tr w:rsidR="00652B41" w:rsidRPr="005F0E30" w:rsidTr="00652B41">
        <w:tc>
          <w:tcPr>
            <w:tcW w:w="3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СК12</w:t>
            </w: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7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2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5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1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</w:tr>
      <w:tr w:rsidR="00652B41" w:rsidRPr="005F0E30" w:rsidTr="00652B41">
        <w:tc>
          <w:tcPr>
            <w:tcW w:w="3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en-US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СК13</w:t>
            </w: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7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2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5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1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652B41" w:rsidRPr="005F0E30" w:rsidTr="00652B41">
        <w:tc>
          <w:tcPr>
            <w:tcW w:w="3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СК14</w:t>
            </w: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7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2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5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1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652B41" w:rsidRPr="005F0E30" w:rsidTr="00652B41">
        <w:tc>
          <w:tcPr>
            <w:tcW w:w="3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СК15</w:t>
            </w: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3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7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2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1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</w:tbl>
    <w:p w:rsidR="0097024C" w:rsidRDefault="0097024C" w:rsidP="005F0E30">
      <w:pPr>
        <w:suppressAutoHyphens/>
        <w:overflowPunct/>
        <w:autoSpaceDE/>
        <w:autoSpaceDN/>
        <w:adjustRightInd/>
        <w:jc w:val="center"/>
        <w:textAlignment w:val="auto"/>
      </w:pPr>
    </w:p>
    <w:p w:rsidR="0097024C" w:rsidRDefault="0097024C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2453D9" w:rsidRDefault="002453D9" w:rsidP="005F0E30">
      <w:pPr>
        <w:suppressAutoHyphens/>
        <w:overflowPunct/>
        <w:autoSpaceDE/>
        <w:autoSpaceDN/>
        <w:adjustRightInd/>
        <w:jc w:val="right"/>
        <w:textAlignment w:val="auto"/>
        <w:rPr>
          <w:b/>
          <w:sz w:val="28"/>
          <w:szCs w:val="28"/>
          <w:lang w:eastAsia="ar-SA"/>
        </w:rPr>
      </w:pPr>
      <w:r w:rsidRPr="005F0E30">
        <w:rPr>
          <w:b/>
          <w:sz w:val="28"/>
          <w:szCs w:val="28"/>
          <w:lang w:eastAsia="ar-SA"/>
        </w:rPr>
        <w:lastRenderedPageBreak/>
        <w:t>Таблиця 4.2.</w:t>
      </w:r>
    </w:p>
    <w:p w:rsidR="0097024C" w:rsidRPr="005F0E30" w:rsidRDefault="0097024C" w:rsidP="005F0E30">
      <w:pPr>
        <w:suppressAutoHyphens/>
        <w:overflowPunct/>
        <w:autoSpaceDE/>
        <w:autoSpaceDN/>
        <w:adjustRightInd/>
        <w:jc w:val="right"/>
        <w:textAlignment w:val="auto"/>
        <w:rPr>
          <w:b/>
          <w:sz w:val="28"/>
          <w:szCs w:val="28"/>
          <w:lang w:eastAsia="ar-SA"/>
        </w:rPr>
      </w:pPr>
    </w:p>
    <w:tbl>
      <w:tblPr>
        <w:tblW w:w="42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6"/>
        <w:gridCol w:w="701"/>
        <w:gridCol w:w="600"/>
        <w:gridCol w:w="423"/>
        <w:gridCol w:w="661"/>
        <w:gridCol w:w="395"/>
        <w:gridCol w:w="593"/>
        <w:gridCol w:w="521"/>
        <w:gridCol w:w="651"/>
        <w:gridCol w:w="472"/>
        <w:gridCol w:w="700"/>
        <w:gridCol w:w="622"/>
        <w:gridCol w:w="725"/>
      </w:tblGrid>
      <w:tr w:rsidR="00F06245" w:rsidRPr="005F0E30" w:rsidTr="0097024C">
        <w:trPr>
          <w:jc w:val="center"/>
        </w:trPr>
        <w:tc>
          <w:tcPr>
            <w:tcW w:w="82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0" w:type="pct"/>
            <w:gridSpan w:val="2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ВБ</w:t>
            </w:r>
            <w:r w:rsidRPr="005F0E30">
              <w:rPr>
                <w:sz w:val="22"/>
                <w:szCs w:val="22"/>
                <w:lang w:eastAsia="ar-SA"/>
              </w:rPr>
              <w:t>А1.1</w:t>
            </w:r>
          </w:p>
        </w:tc>
        <w:tc>
          <w:tcPr>
            <w:tcW w:w="641" w:type="pct"/>
            <w:gridSpan w:val="2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ВБА1.2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ВБА1.</w:t>
            </w:r>
            <w:r w:rsidRPr="005F0E30">
              <w:rPr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693" w:type="pct"/>
            <w:gridSpan w:val="2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ВБ</w:t>
            </w:r>
            <w:r w:rsidRPr="005F0E30">
              <w:rPr>
                <w:sz w:val="22"/>
                <w:szCs w:val="22"/>
                <w:lang w:eastAsia="ar-SA"/>
              </w:rPr>
              <w:t>А1.</w:t>
            </w:r>
            <w:r w:rsidRPr="005F0E30">
              <w:rPr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693" w:type="pct"/>
            <w:gridSpan w:val="2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ВБ</w:t>
            </w:r>
            <w:r w:rsidRPr="005F0E30">
              <w:rPr>
                <w:sz w:val="22"/>
                <w:szCs w:val="22"/>
                <w:lang w:eastAsia="ar-SA"/>
              </w:rPr>
              <w:t>А1.</w:t>
            </w:r>
            <w:r w:rsidRPr="005F0E30">
              <w:rPr>
                <w:sz w:val="22"/>
                <w:szCs w:val="22"/>
                <w:lang w:val="ru-RU" w:eastAsia="ar-SA"/>
              </w:rPr>
              <w:t>5</w:t>
            </w:r>
          </w:p>
        </w:tc>
        <w:tc>
          <w:tcPr>
            <w:tcW w:w="797" w:type="pct"/>
            <w:gridSpan w:val="2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ВБ</w:t>
            </w:r>
            <w:r w:rsidRPr="005F0E30">
              <w:rPr>
                <w:sz w:val="22"/>
                <w:szCs w:val="22"/>
                <w:lang w:eastAsia="ar-SA"/>
              </w:rPr>
              <w:t>А1.</w:t>
            </w:r>
            <w:r w:rsidRPr="005F0E30">
              <w:rPr>
                <w:sz w:val="22"/>
                <w:szCs w:val="22"/>
                <w:lang w:val="ru-RU" w:eastAsia="ar-SA"/>
              </w:rPr>
              <w:t>6</w:t>
            </w:r>
          </w:p>
        </w:tc>
      </w:tr>
      <w:tr w:rsidR="00F06245" w:rsidRPr="005F0E30" w:rsidTr="0097024C">
        <w:trPr>
          <w:jc w:val="center"/>
        </w:trPr>
        <w:tc>
          <w:tcPr>
            <w:tcW w:w="82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ЗК1</w:t>
            </w:r>
          </w:p>
        </w:tc>
        <w:tc>
          <w:tcPr>
            <w:tcW w:w="41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0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8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1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97024C">
        <w:trPr>
          <w:jc w:val="center"/>
        </w:trPr>
        <w:tc>
          <w:tcPr>
            <w:tcW w:w="82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ЗК2</w:t>
            </w:r>
          </w:p>
        </w:tc>
        <w:tc>
          <w:tcPr>
            <w:tcW w:w="41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9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3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8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97024C">
        <w:trPr>
          <w:jc w:val="center"/>
        </w:trPr>
        <w:tc>
          <w:tcPr>
            <w:tcW w:w="82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ЗК3</w:t>
            </w:r>
          </w:p>
        </w:tc>
        <w:tc>
          <w:tcPr>
            <w:tcW w:w="41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0" w:type="pct"/>
            <w:shd w:val="clear" w:color="auto" w:fill="auto"/>
          </w:tcPr>
          <w:p w:rsidR="00F06245" w:rsidRPr="005F0E30" w:rsidRDefault="00873C63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39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34" w:type="pct"/>
            <w:shd w:val="clear" w:color="auto" w:fill="auto"/>
          </w:tcPr>
          <w:p w:rsidR="00F06245" w:rsidRPr="005F0E30" w:rsidRDefault="00873C63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35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8" w:type="pct"/>
            <w:shd w:val="clear" w:color="auto" w:fill="auto"/>
          </w:tcPr>
          <w:p w:rsidR="00F06245" w:rsidRPr="005F0E30" w:rsidRDefault="00873C63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38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9" w:type="pct"/>
            <w:shd w:val="clear" w:color="auto" w:fill="auto"/>
          </w:tcPr>
          <w:p w:rsidR="00F06245" w:rsidRPr="005F0E30" w:rsidRDefault="00873C63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41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  <w:shd w:val="clear" w:color="auto" w:fill="auto"/>
          </w:tcPr>
          <w:p w:rsidR="00F06245" w:rsidRPr="005F0E30" w:rsidRDefault="00873C63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429" w:type="pct"/>
            <w:shd w:val="clear" w:color="auto" w:fill="auto"/>
          </w:tcPr>
          <w:p w:rsidR="00F06245" w:rsidRPr="005F0E30" w:rsidRDefault="00873C63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+</w:t>
            </w:r>
          </w:p>
        </w:tc>
      </w:tr>
      <w:tr w:rsidR="00F06245" w:rsidRPr="005F0E30" w:rsidTr="0097024C">
        <w:trPr>
          <w:jc w:val="center"/>
        </w:trPr>
        <w:tc>
          <w:tcPr>
            <w:tcW w:w="82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ЗК4</w:t>
            </w:r>
          </w:p>
        </w:tc>
        <w:tc>
          <w:tcPr>
            <w:tcW w:w="41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3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8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97024C">
        <w:trPr>
          <w:jc w:val="center"/>
        </w:trPr>
        <w:tc>
          <w:tcPr>
            <w:tcW w:w="82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ЗК5</w:t>
            </w:r>
          </w:p>
        </w:tc>
        <w:tc>
          <w:tcPr>
            <w:tcW w:w="41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3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8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9" w:type="pct"/>
            <w:shd w:val="clear" w:color="auto" w:fill="auto"/>
          </w:tcPr>
          <w:p w:rsidR="00F06245" w:rsidRPr="005F0E30" w:rsidRDefault="00873C63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41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36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97024C">
        <w:trPr>
          <w:jc w:val="center"/>
        </w:trPr>
        <w:tc>
          <w:tcPr>
            <w:tcW w:w="82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ЗК6</w:t>
            </w:r>
          </w:p>
        </w:tc>
        <w:tc>
          <w:tcPr>
            <w:tcW w:w="415" w:type="pct"/>
            <w:shd w:val="clear" w:color="auto" w:fill="auto"/>
          </w:tcPr>
          <w:p w:rsidR="00F06245" w:rsidRPr="005F0E30" w:rsidRDefault="00873C63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355" w:type="pct"/>
            <w:shd w:val="clear" w:color="auto" w:fill="auto"/>
          </w:tcPr>
          <w:p w:rsidR="00F06245" w:rsidRPr="005F0E30" w:rsidRDefault="00873C63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25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3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8" w:type="pct"/>
            <w:shd w:val="clear" w:color="auto" w:fill="auto"/>
          </w:tcPr>
          <w:p w:rsidR="00F06245" w:rsidRPr="005F0E30" w:rsidRDefault="00873C63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38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4" w:type="pct"/>
            <w:shd w:val="clear" w:color="auto" w:fill="auto"/>
          </w:tcPr>
          <w:p w:rsidR="00F06245" w:rsidRPr="005F0E30" w:rsidRDefault="00873C63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36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97024C">
        <w:trPr>
          <w:jc w:val="center"/>
        </w:trPr>
        <w:tc>
          <w:tcPr>
            <w:tcW w:w="82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ЗК7</w:t>
            </w:r>
          </w:p>
        </w:tc>
        <w:tc>
          <w:tcPr>
            <w:tcW w:w="41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0" w:type="pct"/>
            <w:shd w:val="clear" w:color="auto" w:fill="auto"/>
          </w:tcPr>
          <w:p w:rsidR="00F06245" w:rsidRPr="005F0E30" w:rsidRDefault="00873C63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391" w:type="pct"/>
            <w:shd w:val="clear" w:color="auto" w:fill="auto"/>
          </w:tcPr>
          <w:p w:rsidR="00F06245" w:rsidRPr="005F0E30" w:rsidRDefault="00873C63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:rsidR="00F06245" w:rsidRPr="005F0E30" w:rsidRDefault="00873C63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351" w:type="pct"/>
            <w:shd w:val="clear" w:color="auto" w:fill="auto"/>
          </w:tcPr>
          <w:p w:rsidR="00F06245" w:rsidRPr="005F0E30" w:rsidRDefault="00873C63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30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85" w:type="pct"/>
            <w:shd w:val="clear" w:color="auto" w:fill="auto"/>
          </w:tcPr>
          <w:p w:rsidR="00F06245" w:rsidRPr="005F0E30" w:rsidRDefault="00873C63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27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9" w:type="pct"/>
            <w:shd w:val="clear" w:color="auto" w:fill="auto"/>
          </w:tcPr>
          <w:p w:rsidR="00F06245" w:rsidRPr="005F0E30" w:rsidRDefault="00873C63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+</w:t>
            </w:r>
          </w:p>
        </w:tc>
      </w:tr>
      <w:tr w:rsidR="00F06245" w:rsidRPr="005F0E30" w:rsidTr="0097024C">
        <w:trPr>
          <w:jc w:val="center"/>
        </w:trPr>
        <w:tc>
          <w:tcPr>
            <w:tcW w:w="82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ЗК8</w:t>
            </w:r>
          </w:p>
        </w:tc>
        <w:tc>
          <w:tcPr>
            <w:tcW w:w="41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3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8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97024C">
        <w:trPr>
          <w:jc w:val="center"/>
        </w:trPr>
        <w:tc>
          <w:tcPr>
            <w:tcW w:w="82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ЗК9</w:t>
            </w:r>
          </w:p>
        </w:tc>
        <w:tc>
          <w:tcPr>
            <w:tcW w:w="41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3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5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0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8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97024C">
        <w:trPr>
          <w:jc w:val="center"/>
        </w:trPr>
        <w:tc>
          <w:tcPr>
            <w:tcW w:w="82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ЗК10</w:t>
            </w:r>
          </w:p>
        </w:tc>
        <w:tc>
          <w:tcPr>
            <w:tcW w:w="41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0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8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9" w:type="pct"/>
            <w:shd w:val="clear" w:color="auto" w:fill="auto"/>
          </w:tcPr>
          <w:p w:rsidR="00F06245" w:rsidRPr="005F0E30" w:rsidRDefault="00873C63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+</w:t>
            </w:r>
          </w:p>
        </w:tc>
      </w:tr>
      <w:tr w:rsidR="00F06245" w:rsidRPr="005F0E30" w:rsidTr="0097024C">
        <w:trPr>
          <w:jc w:val="center"/>
        </w:trPr>
        <w:tc>
          <w:tcPr>
            <w:tcW w:w="82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ЗК11</w:t>
            </w:r>
          </w:p>
        </w:tc>
        <w:tc>
          <w:tcPr>
            <w:tcW w:w="41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0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8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9" w:type="pct"/>
            <w:shd w:val="clear" w:color="auto" w:fill="auto"/>
          </w:tcPr>
          <w:p w:rsidR="00F06245" w:rsidRPr="005F0E30" w:rsidRDefault="00873C63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+</w:t>
            </w:r>
          </w:p>
        </w:tc>
      </w:tr>
      <w:tr w:rsidR="00F06245" w:rsidRPr="005F0E30" w:rsidTr="0097024C">
        <w:trPr>
          <w:jc w:val="center"/>
        </w:trPr>
        <w:tc>
          <w:tcPr>
            <w:tcW w:w="82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ЗК12</w:t>
            </w:r>
          </w:p>
        </w:tc>
        <w:tc>
          <w:tcPr>
            <w:tcW w:w="41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3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8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97024C">
        <w:trPr>
          <w:jc w:val="center"/>
        </w:trPr>
        <w:tc>
          <w:tcPr>
            <w:tcW w:w="82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ЗК13</w:t>
            </w:r>
          </w:p>
        </w:tc>
        <w:tc>
          <w:tcPr>
            <w:tcW w:w="41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3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8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97024C">
        <w:trPr>
          <w:jc w:val="center"/>
        </w:trPr>
        <w:tc>
          <w:tcPr>
            <w:tcW w:w="82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ЗК14</w:t>
            </w:r>
          </w:p>
        </w:tc>
        <w:tc>
          <w:tcPr>
            <w:tcW w:w="41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3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8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97024C">
        <w:trPr>
          <w:jc w:val="center"/>
        </w:trPr>
        <w:tc>
          <w:tcPr>
            <w:tcW w:w="82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en-US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СК1</w:t>
            </w:r>
          </w:p>
        </w:tc>
        <w:tc>
          <w:tcPr>
            <w:tcW w:w="41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3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8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1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97024C">
        <w:trPr>
          <w:jc w:val="center"/>
        </w:trPr>
        <w:tc>
          <w:tcPr>
            <w:tcW w:w="82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СК2</w:t>
            </w:r>
          </w:p>
        </w:tc>
        <w:tc>
          <w:tcPr>
            <w:tcW w:w="41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9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3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5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8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97024C">
        <w:trPr>
          <w:jc w:val="center"/>
        </w:trPr>
        <w:tc>
          <w:tcPr>
            <w:tcW w:w="82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СК3</w:t>
            </w:r>
          </w:p>
        </w:tc>
        <w:tc>
          <w:tcPr>
            <w:tcW w:w="41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9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3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5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8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2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</w:tr>
      <w:tr w:rsidR="00F06245" w:rsidRPr="005F0E30" w:rsidTr="0097024C">
        <w:trPr>
          <w:jc w:val="center"/>
        </w:trPr>
        <w:tc>
          <w:tcPr>
            <w:tcW w:w="82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СК4</w:t>
            </w:r>
          </w:p>
        </w:tc>
        <w:tc>
          <w:tcPr>
            <w:tcW w:w="41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3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0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8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97024C">
        <w:trPr>
          <w:jc w:val="center"/>
        </w:trPr>
        <w:tc>
          <w:tcPr>
            <w:tcW w:w="82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СК5</w:t>
            </w:r>
          </w:p>
        </w:tc>
        <w:tc>
          <w:tcPr>
            <w:tcW w:w="41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9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3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8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97024C">
        <w:trPr>
          <w:jc w:val="center"/>
        </w:trPr>
        <w:tc>
          <w:tcPr>
            <w:tcW w:w="82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СК6</w:t>
            </w:r>
          </w:p>
        </w:tc>
        <w:tc>
          <w:tcPr>
            <w:tcW w:w="41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0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8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97024C">
        <w:trPr>
          <w:jc w:val="center"/>
        </w:trPr>
        <w:tc>
          <w:tcPr>
            <w:tcW w:w="82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СК7</w:t>
            </w:r>
          </w:p>
        </w:tc>
        <w:tc>
          <w:tcPr>
            <w:tcW w:w="41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9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0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8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97024C">
        <w:trPr>
          <w:jc w:val="center"/>
        </w:trPr>
        <w:tc>
          <w:tcPr>
            <w:tcW w:w="82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СК8</w:t>
            </w:r>
          </w:p>
        </w:tc>
        <w:tc>
          <w:tcPr>
            <w:tcW w:w="41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9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3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5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0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8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2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</w:tr>
      <w:tr w:rsidR="00F06245" w:rsidRPr="005F0E30" w:rsidTr="0097024C">
        <w:trPr>
          <w:jc w:val="center"/>
        </w:trPr>
        <w:tc>
          <w:tcPr>
            <w:tcW w:w="82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СК9</w:t>
            </w:r>
          </w:p>
        </w:tc>
        <w:tc>
          <w:tcPr>
            <w:tcW w:w="41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9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3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8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97024C">
        <w:trPr>
          <w:jc w:val="center"/>
        </w:trPr>
        <w:tc>
          <w:tcPr>
            <w:tcW w:w="82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СК10</w:t>
            </w:r>
          </w:p>
        </w:tc>
        <w:tc>
          <w:tcPr>
            <w:tcW w:w="41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5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5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3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8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97024C">
        <w:trPr>
          <w:jc w:val="center"/>
        </w:trPr>
        <w:tc>
          <w:tcPr>
            <w:tcW w:w="82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СК11</w:t>
            </w:r>
          </w:p>
        </w:tc>
        <w:tc>
          <w:tcPr>
            <w:tcW w:w="41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5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5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3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8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97024C">
        <w:trPr>
          <w:jc w:val="center"/>
        </w:trPr>
        <w:tc>
          <w:tcPr>
            <w:tcW w:w="82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СК12</w:t>
            </w:r>
          </w:p>
        </w:tc>
        <w:tc>
          <w:tcPr>
            <w:tcW w:w="41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3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8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97024C">
        <w:trPr>
          <w:jc w:val="center"/>
        </w:trPr>
        <w:tc>
          <w:tcPr>
            <w:tcW w:w="82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en-US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СК13</w:t>
            </w:r>
          </w:p>
        </w:tc>
        <w:tc>
          <w:tcPr>
            <w:tcW w:w="41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3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0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8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97024C">
        <w:trPr>
          <w:jc w:val="center"/>
        </w:trPr>
        <w:tc>
          <w:tcPr>
            <w:tcW w:w="82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СК14</w:t>
            </w:r>
          </w:p>
        </w:tc>
        <w:tc>
          <w:tcPr>
            <w:tcW w:w="41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3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8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97024C">
        <w:trPr>
          <w:trHeight w:val="315"/>
          <w:jc w:val="center"/>
        </w:trPr>
        <w:tc>
          <w:tcPr>
            <w:tcW w:w="82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СК15</w:t>
            </w:r>
          </w:p>
        </w:tc>
        <w:tc>
          <w:tcPr>
            <w:tcW w:w="41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0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9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3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1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0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85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4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9" w:type="pct"/>
            <w:shd w:val="clear" w:color="auto" w:fill="auto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</w:tbl>
    <w:p w:rsidR="0097024C" w:rsidRDefault="0097024C" w:rsidP="005F0E30">
      <w:pPr>
        <w:suppressAutoHyphens/>
        <w:overflowPunct/>
        <w:autoSpaceDE/>
        <w:autoSpaceDN/>
        <w:adjustRightInd/>
        <w:jc w:val="center"/>
        <w:textAlignment w:val="auto"/>
      </w:pPr>
    </w:p>
    <w:p w:rsidR="0097024C" w:rsidRDefault="0097024C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F878A0" w:rsidRPr="005F0E30" w:rsidRDefault="00F878A0" w:rsidP="005F0E30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  <w:r w:rsidRPr="005F0E30">
        <w:rPr>
          <w:b/>
          <w:sz w:val="28"/>
          <w:szCs w:val="28"/>
          <w:lang w:eastAsia="ar-SA"/>
        </w:rPr>
        <w:lastRenderedPageBreak/>
        <w:t>5. Матриця забезпечення програмних результатів навчання (ПРН) відповідними компонентами освітньої програми</w:t>
      </w:r>
    </w:p>
    <w:p w:rsidR="00F878A0" w:rsidRPr="005F0E30" w:rsidRDefault="00F878A0" w:rsidP="005F0E30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p w:rsidR="002453D9" w:rsidRDefault="002453D9" w:rsidP="005F0E30">
      <w:pPr>
        <w:suppressAutoHyphens/>
        <w:overflowPunct/>
        <w:autoSpaceDE/>
        <w:autoSpaceDN/>
        <w:adjustRightInd/>
        <w:jc w:val="right"/>
        <w:textAlignment w:val="auto"/>
        <w:rPr>
          <w:b/>
          <w:sz w:val="28"/>
          <w:szCs w:val="28"/>
          <w:lang w:eastAsia="ar-SA"/>
        </w:rPr>
      </w:pPr>
      <w:r w:rsidRPr="005F0E30">
        <w:rPr>
          <w:b/>
          <w:sz w:val="28"/>
          <w:szCs w:val="28"/>
          <w:lang w:eastAsia="ar-SA"/>
        </w:rPr>
        <w:t>Таблиця</w:t>
      </w:r>
      <w:r w:rsidRPr="005F0E30">
        <w:rPr>
          <w:b/>
          <w:sz w:val="28"/>
          <w:szCs w:val="28"/>
          <w:lang w:val="ru-RU" w:eastAsia="ar-SA"/>
        </w:rPr>
        <w:t xml:space="preserve"> </w:t>
      </w:r>
      <w:r w:rsidRPr="005F0E30">
        <w:rPr>
          <w:b/>
          <w:sz w:val="28"/>
          <w:szCs w:val="28"/>
          <w:lang w:eastAsia="ar-SA"/>
        </w:rPr>
        <w:t>5.1.</w:t>
      </w:r>
    </w:p>
    <w:p w:rsidR="0097024C" w:rsidRPr="005F0E30" w:rsidRDefault="0097024C" w:rsidP="005F0E30">
      <w:pPr>
        <w:suppressAutoHyphens/>
        <w:overflowPunct/>
        <w:autoSpaceDE/>
        <w:autoSpaceDN/>
        <w:adjustRightInd/>
        <w:jc w:val="right"/>
        <w:textAlignment w:val="auto"/>
        <w:rPr>
          <w:b/>
          <w:sz w:val="28"/>
          <w:szCs w:val="28"/>
          <w:lang w:eastAsia="ar-SA"/>
        </w:rPr>
      </w:pPr>
      <w:bookmarkStart w:id="0" w:name="_GoBack"/>
      <w:bookmarkEnd w:id="0"/>
    </w:p>
    <w:tbl>
      <w:tblPr>
        <w:tblW w:w="511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"/>
        <w:gridCol w:w="632"/>
        <w:gridCol w:w="632"/>
        <w:gridCol w:w="632"/>
        <w:gridCol w:w="660"/>
        <w:gridCol w:w="684"/>
        <w:gridCol w:w="633"/>
        <w:gridCol w:w="633"/>
        <w:gridCol w:w="693"/>
        <w:gridCol w:w="633"/>
        <w:gridCol w:w="742"/>
        <w:gridCol w:w="832"/>
        <w:gridCol w:w="697"/>
        <w:gridCol w:w="554"/>
        <w:gridCol w:w="538"/>
      </w:tblGrid>
      <w:tr w:rsidR="00652B41" w:rsidRPr="005F0E30" w:rsidTr="00652B41">
        <w:tc>
          <w:tcPr>
            <w:tcW w:w="43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О</w:t>
            </w:r>
            <w:r w:rsidRPr="005F0E30">
              <w:rPr>
                <w:sz w:val="22"/>
                <w:szCs w:val="22"/>
                <w:lang w:val="ru-RU" w:eastAsia="ar-SA"/>
              </w:rPr>
              <w:t>К</w:t>
            </w:r>
            <w:r w:rsidRPr="005F0E30">
              <w:rPr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О</w:t>
            </w:r>
            <w:r w:rsidRPr="005F0E30">
              <w:rPr>
                <w:sz w:val="22"/>
                <w:szCs w:val="22"/>
                <w:lang w:val="ru-RU" w:eastAsia="ar-SA"/>
              </w:rPr>
              <w:t>К</w:t>
            </w:r>
            <w:r w:rsidRPr="005F0E3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О</w:t>
            </w:r>
            <w:r w:rsidRPr="005F0E30">
              <w:rPr>
                <w:sz w:val="22"/>
                <w:szCs w:val="22"/>
                <w:lang w:val="ru-RU" w:eastAsia="ar-SA"/>
              </w:rPr>
              <w:t>К3</w:t>
            </w:r>
          </w:p>
        </w:tc>
        <w:tc>
          <w:tcPr>
            <w:tcW w:w="32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О</w:t>
            </w:r>
            <w:r w:rsidRPr="005F0E30">
              <w:rPr>
                <w:sz w:val="22"/>
                <w:szCs w:val="22"/>
                <w:lang w:val="ru-RU" w:eastAsia="ar-SA"/>
              </w:rPr>
              <w:t>К4</w:t>
            </w:r>
          </w:p>
        </w:tc>
        <w:tc>
          <w:tcPr>
            <w:tcW w:w="34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О</w:t>
            </w:r>
            <w:r w:rsidRPr="005F0E30">
              <w:rPr>
                <w:sz w:val="22"/>
                <w:szCs w:val="22"/>
                <w:lang w:val="ru-RU" w:eastAsia="ar-SA"/>
              </w:rPr>
              <w:t>К5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О</w:t>
            </w:r>
            <w:r w:rsidRPr="005F0E30">
              <w:rPr>
                <w:sz w:val="22"/>
                <w:szCs w:val="22"/>
                <w:lang w:val="ru-RU" w:eastAsia="ar-SA"/>
              </w:rPr>
              <w:t>К6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О</w:t>
            </w:r>
            <w:r w:rsidRPr="005F0E30">
              <w:rPr>
                <w:sz w:val="22"/>
                <w:szCs w:val="22"/>
                <w:lang w:val="ru-RU" w:eastAsia="ar-SA"/>
              </w:rPr>
              <w:t>К7</w:t>
            </w:r>
          </w:p>
        </w:tc>
        <w:tc>
          <w:tcPr>
            <w:tcW w:w="34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О</w:t>
            </w:r>
            <w:r w:rsidRPr="005F0E30">
              <w:rPr>
                <w:sz w:val="22"/>
                <w:szCs w:val="22"/>
                <w:lang w:val="ru-RU" w:eastAsia="ar-SA"/>
              </w:rPr>
              <w:t>К8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ОК9</w:t>
            </w: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ОК10</w:t>
            </w:r>
          </w:p>
        </w:tc>
        <w:tc>
          <w:tcPr>
            <w:tcW w:w="413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346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2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4</w:t>
            </w:r>
          </w:p>
        </w:tc>
      </w:tr>
      <w:tr w:rsidR="00652B41" w:rsidRPr="005F0E30" w:rsidTr="00652B41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ПРН1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13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652B41" w:rsidRPr="005F0E30" w:rsidTr="00652B41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ПРН2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3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652B41" w:rsidRPr="005F0E30" w:rsidTr="00652B41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ПРН3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13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</w:tr>
      <w:tr w:rsidR="00652B41" w:rsidRPr="005F0E30" w:rsidTr="00652B41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ПРН4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3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652B41" w:rsidRPr="005F0E30" w:rsidTr="00652B41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ПРН5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13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</w:tr>
      <w:tr w:rsidR="00652B41" w:rsidRPr="005F0E30" w:rsidTr="00652B41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ПРН6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13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652B41" w:rsidRPr="005F0E30" w:rsidTr="00652B41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ПРН7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13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652B41" w:rsidRPr="005F0E30" w:rsidTr="00652B41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ПРН8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3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652B41" w:rsidRPr="005F0E30" w:rsidTr="00652B41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ПРН9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13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652B41" w:rsidRPr="005F0E30" w:rsidTr="00652B41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ПРН10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3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</w:tr>
      <w:tr w:rsidR="00652B41" w:rsidRPr="005F0E30" w:rsidTr="00652B41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ПРН11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3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652B41" w:rsidRPr="005F0E30" w:rsidTr="00652B41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ПРН12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3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</w:tr>
      <w:tr w:rsidR="00652B41" w:rsidRPr="005F0E30" w:rsidTr="00652B41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ПРН13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13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6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</w:tr>
      <w:tr w:rsidR="00652B41" w:rsidRPr="005F0E30" w:rsidTr="00652B41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ПРН14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3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652B41" w:rsidRPr="005F0E30" w:rsidTr="00652B41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ПРН15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13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</w:tr>
      <w:tr w:rsidR="00652B41" w:rsidRPr="005F0E30" w:rsidTr="00652B41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ПРН16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3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652B41" w:rsidRPr="005F0E30" w:rsidTr="00652B41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ПРН17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13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6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</w:tr>
      <w:tr w:rsidR="00652B41" w:rsidRPr="005F0E30" w:rsidTr="00652B41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ПРН18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2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3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6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</w:tr>
      <w:tr w:rsidR="00652B41" w:rsidRPr="005F0E30" w:rsidTr="00652B41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ПРН19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3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</w:tr>
      <w:tr w:rsidR="00652B41" w:rsidRPr="005F0E30" w:rsidTr="00652B41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ПРН20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3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6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</w:tr>
      <w:tr w:rsidR="00652B41" w:rsidRPr="005F0E30" w:rsidTr="00652B41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ПРН21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2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3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6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652B41" w:rsidRPr="005F0E30" w:rsidTr="00652B41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ПРН22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2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3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652B41" w:rsidRPr="005F0E30" w:rsidTr="00652B41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ПРН23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2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3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</w:tr>
      <w:tr w:rsidR="00652B41" w:rsidRPr="005F0E30" w:rsidTr="00652B41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ПРН24</w:t>
            </w: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0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14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8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13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5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69" w:type="pct"/>
          </w:tcPr>
          <w:p w:rsidR="00652B41" w:rsidRPr="005F0E30" w:rsidRDefault="00652B41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</w:tbl>
    <w:p w:rsidR="002453D9" w:rsidRDefault="002453D9" w:rsidP="005F0E30">
      <w:pPr>
        <w:suppressAutoHyphens/>
        <w:overflowPunct/>
        <w:autoSpaceDE/>
        <w:autoSpaceDN/>
        <w:adjustRightInd/>
        <w:textAlignment w:val="auto"/>
        <w:rPr>
          <w:b/>
          <w:sz w:val="28"/>
          <w:szCs w:val="28"/>
          <w:lang w:val="en-US" w:eastAsia="ar-SA"/>
        </w:rPr>
      </w:pPr>
    </w:p>
    <w:p w:rsidR="0097024C" w:rsidRDefault="0097024C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2453D9" w:rsidRDefault="002453D9" w:rsidP="005F0E30">
      <w:pPr>
        <w:suppressAutoHyphens/>
        <w:overflowPunct/>
        <w:autoSpaceDE/>
        <w:autoSpaceDN/>
        <w:adjustRightInd/>
        <w:jc w:val="right"/>
        <w:textAlignment w:val="auto"/>
        <w:rPr>
          <w:b/>
          <w:sz w:val="28"/>
          <w:szCs w:val="28"/>
          <w:lang w:eastAsia="ar-SA"/>
        </w:rPr>
      </w:pPr>
      <w:r w:rsidRPr="005F0E30">
        <w:rPr>
          <w:b/>
          <w:sz w:val="28"/>
          <w:szCs w:val="28"/>
          <w:lang w:eastAsia="ar-SA"/>
        </w:rPr>
        <w:lastRenderedPageBreak/>
        <w:t>Таблиця 5.2.</w:t>
      </w:r>
    </w:p>
    <w:p w:rsidR="0097024C" w:rsidRPr="005F0E30" w:rsidRDefault="0097024C" w:rsidP="005F0E30">
      <w:pPr>
        <w:suppressAutoHyphens/>
        <w:overflowPunct/>
        <w:autoSpaceDE/>
        <w:autoSpaceDN/>
        <w:adjustRightInd/>
        <w:jc w:val="right"/>
        <w:textAlignment w:val="auto"/>
        <w:rPr>
          <w:b/>
          <w:sz w:val="28"/>
          <w:szCs w:val="28"/>
          <w:lang w:eastAsia="ar-SA"/>
        </w:rPr>
      </w:pPr>
    </w:p>
    <w:tbl>
      <w:tblPr>
        <w:tblW w:w="4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846"/>
        <w:gridCol w:w="557"/>
        <w:gridCol w:w="690"/>
        <w:gridCol w:w="561"/>
        <w:gridCol w:w="6"/>
        <w:gridCol w:w="435"/>
        <w:gridCol w:w="648"/>
        <w:gridCol w:w="19"/>
        <w:gridCol w:w="525"/>
        <w:gridCol w:w="620"/>
        <w:gridCol w:w="26"/>
        <w:gridCol w:w="549"/>
        <w:gridCol w:w="536"/>
        <w:gridCol w:w="27"/>
        <w:gridCol w:w="501"/>
        <w:gridCol w:w="582"/>
        <w:gridCol w:w="29"/>
      </w:tblGrid>
      <w:tr w:rsidR="00024995" w:rsidRPr="005F0E30" w:rsidTr="00F06245">
        <w:trPr>
          <w:jc w:val="center"/>
        </w:trPr>
        <w:tc>
          <w:tcPr>
            <w:tcW w:w="557" w:type="pct"/>
          </w:tcPr>
          <w:p w:rsidR="00024995" w:rsidRPr="005F0E30" w:rsidRDefault="00024995" w:rsidP="005F0E30">
            <w:pPr>
              <w:suppressAutoHyphens/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71" w:type="pct"/>
            <w:gridSpan w:val="2"/>
          </w:tcPr>
          <w:p w:rsidR="00024995" w:rsidRPr="005F0E30" w:rsidRDefault="0002499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ВБ</w:t>
            </w:r>
            <w:r w:rsidRPr="005F0E30">
              <w:rPr>
                <w:sz w:val="22"/>
                <w:szCs w:val="22"/>
                <w:lang w:eastAsia="ar-SA"/>
              </w:rPr>
              <w:t>А1.1</w:t>
            </w:r>
          </w:p>
        </w:tc>
        <w:tc>
          <w:tcPr>
            <w:tcW w:w="780" w:type="pct"/>
            <w:gridSpan w:val="3"/>
          </w:tcPr>
          <w:p w:rsidR="00024995" w:rsidRPr="005F0E30" w:rsidRDefault="0002499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ВБА1.2</w:t>
            </w:r>
          </w:p>
        </w:tc>
        <w:tc>
          <w:tcPr>
            <w:tcW w:w="684" w:type="pct"/>
            <w:gridSpan w:val="3"/>
          </w:tcPr>
          <w:p w:rsidR="00024995" w:rsidRPr="005F0E30" w:rsidRDefault="0002499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ВБА1.</w:t>
            </w:r>
            <w:r w:rsidRPr="005F0E30">
              <w:rPr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727" w:type="pct"/>
            <w:gridSpan w:val="3"/>
          </w:tcPr>
          <w:p w:rsidR="00024995" w:rsidRPr="005F0E30" w:rsidRDefault="0002499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ВБ</w:t>
            </w:r>
            <w:r w:rsidRPr="005F0E30">
              <w:rPr>
                <w:sz w:val="22"/>
                <w:szCs w:val="22"/>
                <w:lang w:eastAsia="ar-SA"/>
              </w:rPr>
              <w:t>А1.</w:t>
            </w:r>
            <w:r w:rsidRPr="005F0E30">
              <w:rPr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691" w:type="pct"/>
            <w:gridSpan w:val="3"/>
          </w:tcPr>
          <w:p w:rsidR="00024995" w:rsidRPr="005F0E30" w:rsidRDefault="0002499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ВБ</w:t>
            </w:r>
            <w:r w:rsidRPr="005F0E30">
              <w:rPr>
                <w:sz w:val="22"/>
                <w:szCs w:val="22"/>
                <w:lang w:eastAsia="ar-SA"/>
              </w:rPr>
              <w:t>А1.</w:t>
            </w:r>
            <w:r w:rsidRPr="005F0E30">
              <w:rPr>
                <w:sz w:val="22"/>
                <w:szCs w:val="22"/>
                <w:lang w:val="ru-RU" w:eastAsia="ar-SA"/>
              </w:rPr>
              <w:t>5</w:t>
            </w:r>
          </w:p>
        </w:tc>
        <w:tc>
          <w:tcPr>
            <w:tcW w:w="690" w:type="pct"/>
            <w:gridSpan w:val="3"/>
          </w:tcPr>
          <w:p w:rsidR="00024995" w:rsidRPr="005F0E30" w:rsidRDefault="0002499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ВБ</w:t>
            </w:r>
            <w:r w:rsidRPr="005F0E30">
              <w:rPr>
                <w:sz w:val="22"/>
                <w:szCs w:val="22"/>
                <w:lang w:eastAsia="ar-SA"/>
              </w:rPr>
              <w:t>А1.</w:t>
            </w:r>
            <w:r w:rsidRPr="005F0E30">
              <w:rPr>
                <w:sz w:val="22"/>
                <w:szCs w:val="22"/>
                <w:lang w:val="ru-RU" w:eastAsia="ar-SA"/>
              </w:rPr>
              <w:t>6</w:t>
            </w:r>
          </w:p>
        </w:tc>
      </w:tr>
      <w:tr w:rsidR="00F06245" w:rsidRPr="005F0E30" w:rsidTr="00F06245">
        <w:trPr>
          <w:gridAfter w:val="1"/>
          <w:wAfter w:w="18" w:type="pct"/>
          <w:jc w:val="center"/>
        </w:trPr>
        <w:tc>
          <w:tcPr>
            <w:tcW w:w="557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en-US" w:eastAsia="ar-SA"/>
              </w:rPr>
              <w:t>ПРН1</w:t>
            </w:r>
          </w:p>
        </w:tc>
        <w:tc>
          <w:tcPr>
            <w:tcW w:w="52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4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02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3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8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57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33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2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1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</w:tr>
      <w:tr w:rsidR="00F06245" w:rsidRPr="005F0E30" w:rsidTr="00F06245">
        <w:trPr>
          <w:gridAfter w:val="1"/>
          <w:wAfter w:w="18" w:type="pct"/>
          <w:trHeight w:val="274"/>
          <w:jc w:val="center"/>
        </w:trPr>
        <w:tc>
          <w:tcPr>
            <w:tcW w:w="557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ПРН2</w:t>
            </w:r>
          </w:p>
        </w:tc>
        <w:tc>
          <w:tcPr>
            <w:tcW w:w="52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4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02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3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8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7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33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1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F06245">
        <w:trPr>
          <w:gridAfter w:val="1"/>
          <w:wAfter w:w="18" w:type="pct"/>
          <w:jc w:val="center"/>
        </w:trPr>
        <w:tc>
          <w:tcPr>
            <w:tcW w:w="557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ПРН3</w:t>
            </w:r>
          </w:p>
        </w:tc>
        <w:tc>
          <w:tcPr>
            <w:tcW w:w="52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4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02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3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8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7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33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2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1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</w:tr>
      <w:tr w:rsidR="00F06245" w:rsidRPr="005F0E30" w:rsidTr="00F06245">
        <w:trPr>
          <w:gridAfter w:val="1"/>
          <w:wAfter w:w="18" w:type="pct"/>
          <w:jc w:val="center"/>
        </w:trPr>
        <w:tc>
          <w:tcPr>
            <w:tcW w:w="557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ПРН4</w:t>
            </w:r>
          </w:p>
        </w:tc>
        <w:tc>
          <w:tcPr>
            <w:tcW w:w="52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6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2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4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02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3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8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7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33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1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F06245">
        <w:trPr>
          <w:gridAfter w:val="1"/>
          <w:wAfter w:w="18" w:type="pct"/>
          <w:jc w:val="center"/>
        </w:trPr>
        <w:tc>
          <w:tcPr>
            <w:tcW w:w="557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ПРН5</w:t>
            </w:r>
          </w:p>
        </w:tc>
        <w:tc>
          <w:tcPr>
            <w:tcW w:w="52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4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02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3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8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57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33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1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F06245">
        <w:trPr>
          <w:gridAfter w:val="1"/>
          <w:wAfter w:w="18" w:type="pct"/>
          <w:jc w:val="center"/>
        </w:trPr>
        <w:tc>
          <w:tcPr>
            <w:tcW w:w="557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ПРН6</w:t>
            </w:r>
          </w:p>
        </w:tc>
        <w:tc>
          <w:tcPr>
            <w:tcW w:w="52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4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02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3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8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57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33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1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F06245">
        <w:trPr>
          <w:gridAfter w:val="1"/>
          <w:wAfter w:w="18" w:type="pct"/>
          <w:jc w:val="center"/>
        </w:trPr>
        <w:tc>
          <w:tcPr>
            <w:tcW w:w="557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ПРН7</w:t>
            </w:r>
          </w:p>
        </w:tc>
        <w:tc>
          <w:tcPr>
            <w:tcW w:w="52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4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02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3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8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57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33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1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F06245">
        <w:trPr>
          <w:gridAfter w:val="1"/>
          <w:wAfter w:w="18" w:type="pct"/>
          <w:jc w:val="center"/>
        </w:trPr>
        <w:tc>
          <w:tcPr>
            <w:tcW w:w="557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ПРН8</w:t>
            </w:r>
          </w:p>
        </w:tc>
        <w:tc>
          <w:tcPr>
            <w:tcW w:w="52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4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02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3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8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57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33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1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F06245">
        <w:trPr>
          <w:gridAfter w:val="1"/>
          <w:wAfter w:w="18" w:type="pct"/>
          <w:jc w:val="center"/>
        </w:trPr>
        <w:tc>
          <w:tcPr>
            <w:tcW w:w="557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ПРН9</w:t>
            </w:r>
          </w:p>
        </w:tc>
        <w:tc>
          <w:tcPr>
            <w:tcW w:w="52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4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02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3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8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57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33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1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</w:tr>
      <w:tr w:rsidR="00F06245" w:rsidRPr="005F0E30" w:rsidTr="00F06245">
        <w:trPr>
          <w:gridAfter w:val="1"/>
          <w:wAfter w:w="18" w:type="pct"/>
          <w:jc w:val="center"/>
        </w:trPr>
        <w:tc>
          <w:tcPr>
            <w:tcW w:w="557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ПРН10</w:t>
            </w:r>
          </w:p>
        </w:tc>
        <w:tc>
          <w:tcPr>
            <w:tcW w:w="52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4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02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3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8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7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33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1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F06245">
        <w:trPr>
          <w:gridAfter w:val="1"/>
          <w:wAfter w:w="18" w:type="pct"/>
          <w:jc w:val="center"/>
        </w:trPr>
        <w:tc>
          <w:tcPr>
            <w:tcW w:w="557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ПРН11</w:t>
            </w:r>
          </w:p>
        </w:tc>
        <w:tc>
          <w:tcPr>
            <w:tcW w:w="52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4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02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3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8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57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33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2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1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F06245">
        <w:trPr>
          <w:gridAfter w:val="1"/>
          <w:wAfter w:w="18" w:type="pct"/>
          <w:jc w:val="center"/>
        </w:trPr>
        <w:tc>
          <w:tcPr>
            <w:tcW w:w="557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ПРН12</w:t>
            </w:r>
          </w:p>
        </w:tc>
        <w:tc>
          <w:tcPr>
            <w:tcW w:w="52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4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02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3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8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7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33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1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F06245">
        <w:trPr>
          <w:gridAfter w:val="1"/>
          <w:wAfter w:w="18" w:type="pct"/>
          <w:jc w:val="center"/>
        </w:trPr>
        <w:tc>
          <w:tcPr>
            <w:tcW w:w="557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ПРН13</w:t>
            </w:r>
          </w:p>
        </w:tc>
        <w:tc>
          <w:tcPr>
            <w:tcW w:w="52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4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02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3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8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57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33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2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1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</w:tr>
      <w:tr w:rsidR="00F06245" w:rsidRPr="005F0E30" w:rsidTr="00F06245">
        <w:trPr>
          <w:gridAfter w:val="1"/>
          <w:wAfter w:w="18" w:type="pct"/>
          <w:jc w:val="center"/>
        </w:trPr>
        <w:tc>
          <w:tcPr>
            <w:tcW w:w="557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ПРН14</w:t>
            </w:r>
          </w:p>
        </w:tc>
        <w:tc>
          <w:tcPr>
            <w:tcW w:w="52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6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2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4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02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3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8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7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33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1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F06245">
        <w:trPr>
          <w:gridAfter w:val="1"/>
          <w:wAfter w:w="18" w:type="pct"/>
          <w:jc w:val="center"/>
        </w:trPr>
        <w:tc>
          <w:tcPr>
            <w:tcW w:w="557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ПРН15</w:t>
            </w:r>
          </w:p>
        </w:tc>
        <w:tc>
          <w:tcPr>
            <w:tcW w:w="52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4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02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3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8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57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33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1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</w:tr>
      <w:tr w:rsidR="00F06245" w:rsidRPr="005F0E30" w:rsidTr="00F06245">
        <w:trPr>
          <w:gridAfter w:val="1"/>
          <w:wAfter w:w="18" w:type="pct"/>
          <w:jc w:val="center"/>
        </w:trPr>
        <w:tc>
          <w:tcPr>
            <w:tcW w:w="557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ПРН16</w:t>
            </w:r>
          </w:p>
        </w:tc>
        <w:tc>
          <w:tcPr>
            <w:tcW w:w="52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4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02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3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8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7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33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1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F06245">
        <w:trPr>
          <w:gridAfter w:val="1"/>
          <w:wAfter w:w="18" w:type="pct"/>
          <w:jc w:val="center"/>
        </w:trPr>
        <w:tc>
          <w:tcPr>
            <w:tcW w:w="557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ПРН17</w:t>
            </w:r>
          </w:p>
        </w:tc>
        <w:tc>
          <w:tcPr>
            <w:tcW w:w="52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4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02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3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8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7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33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61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F06245">
        <w:trPr>
          <w:gridAfter w:val="1"/>
          <w:wAfter w:w="18" w:type="pct"/>
          <w:jc w:val="center"/>
        </w:trPr>
        <w:tc>
          <w:tcPr>
            <w:tcW w:w="557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ПРН18</w:t>
            </w:r>
          </w:p>
        </w:tc>
        <w:tc>
          <w:tcPr>
            <w:tcW w:w="52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4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02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3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8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57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33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1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F06245">
        <w:trPr>
          <w:gridAfter w:val="1"/>
          <w:wAfter w:w="18" w:type="pct"/>
          <w:jc w:val="center"/>
        </w:trPr>
        <w:tc>
          <w:tcPr>
            <w:tcW w:w="557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ПРН19</w:t>
            </w:r>
          </w:p>
        </w:tc>
        <w:tc>
          <w:tcPr>
            <w:tcW w:w="52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4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02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3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8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57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33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1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F06245">
        <w:trPr>
          <w:gridAfter w:val="1"/>
          <w:wAfter w:w="18" w:type="pct"/>
          <w:jc w:val="center"/>
        </w:trPr>
        <w:tc>
          <w:tcPr>
            <w:tcW w:w="557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ПРН20</w:t>
            </w:r>
          </w:p>
        </w:tc>
        <w:tc>
          <w:tcPr>
            <w:tcW w:w="52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4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02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3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8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7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33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1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F06245">
        <w:trPr>
          <w:gridAfter w:val="1"/>
          <w:wAfter w:w="18" w:type="pct"/>
          <w:jc w:val="center"/>
        </w:trPr>
        <w:tc>
          <w:tcPr>
            <w:tcW w:w="557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ПРН21</w:t>
            </w:r>
          </w:p>
        </w:tc>
        <w:tc>
          <w:tcPr>
            <w:tcW w:w="52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4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02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3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8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7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33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1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F06245">
        <w:trPr>
          <w:gridAfter w:val="1"/>
          <w:wAfter w:w="18" w:type="pct"/>
          <w:jc w:val="center"/>
        </w:trPr>
        <w:tc>
          <w:tcPr>
            <w:tcW w:w="557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ПРН22</w:t>
            </w:r>
          </w:p>
        </w:tc>
        <w:tc>
          <w:tcPr>
            <w:tcW w:w="52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6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2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4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02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3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8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57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33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1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5F0E30" w:rsidTr="00F06245">
        <w:trPr>
          <w:gridAfter w:val="1"/>
          <w:wAfter w:w="18" w:type="pct"/>
          <w:jc w:val="center"/>
        </w:trPr>
        <w:tc>
          <w:tcPr>
            <w:tcW w:w="557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ПРН23</w:t>
            </w:r>
          </w:p>
        </w:tc>
        <w:tc>
          <w:tcPr>
            <w:tcW w:w="52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46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2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74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02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3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8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57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33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2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1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  <w:tr w:rsidR="00F06245" w:rsidRPr="00AC59E1" w:rsidTr="00F06245">
        <w:trPr>
          <w:gridAfter w:val="1"/>
          <w:wAfter w:w="18" w:type="pct"/>
          <w:jc w:val="center"/>
        </w:trPr>
        <w:tc>
          <w:tcPr>
            <w:tcW w:w="557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eastAsia="ar-SA"/>
              </w:rPr>
              <w:t>ПРН24</w:t>
            </w:r>
          </w:p>
        </w:tc>
        <w:tc>
          <w:tcPr>
            <w:tcW w:w="52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6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2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48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274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402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38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85" w:type="pct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57" w:type="pct"/>
            <w:gridSpan w:val="2"/>
          </w:tcPr>
          <w:p w:rsidR="00F06245" w:rsidRPr="005F0E30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33" w:type="pct"/>
          </w:tcPr>
          <w:p w:rsidR="00F06245" w:rsidRPr="0036420F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  <w:r w:rsidRPr="005F0E30">
              <w:rPr>
                <w:sz w:val="22"/>
                <w:szCs w:val="22"/>
                <w:lang w:val="ru-RU" w:eastAsia="ar-SA"/>
              </w:rPr>
              <w:t>+</w:t>
            </w:r>
          </w:p>
        </w:tc>
        <w:tc>
          <w:tcPr>
            <w:tcW w:w="328" w:type="pct"/>
            <w:gridSpan w:val="2"/>
          </w:tcPr>
          <w:p w:rsidR="00F06245" w:rsidRPr="0036420F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361" w:type="pct"/>
          </w:tcPr>
          <w:p w:rsidR="00F06245" w:rsidRPr="0036420F" w:rsidRDefault="00F06245" w:rsidP="005F0E3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 w:eastAsia="ar-SA"/>
              </w:rPr>
            </w:pPr>
          </w:p>
        </w:tc>
      </w:tr>
    </w:tbl>
    <w:p w:rsidR="00F878A0" w:rsidRDefault="00F878A0" w:rsidP="005F0E30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sectPr w:rsidR="00F878A0" w:rsidSect="00CF1F22">
      <w:pgSz w:w="11907" w:h="16840" w:code="9"/>
      <w:pgMar w:top="1134" w:right="567" w:bottom="1134" w:left="1701" w:header="709" w:footer="709" w:gutter="0"/>
      <w:pgNumType w:start="1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B5C" w:rsidRDefault="00384B5C">
      <w:r>
        <w:separator/>
      </w:r>
    </w:p>
  </w:endnote>
  <w:endnote w:type="continuationSeparator" w:id="0">
    <w:p w:rsidR="00384B5C" w:rsidRDefault="0038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1251 Time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23" w:rsidRDefault="008F7B23">
    <w:pPr>
      <w:pStyle w:val="a5"/>
      <w:jc w:val="center"/>
    </w:pPr>
  </w:p>
  <w:p w:rsidR="008F7B23" w:rsidRDefault="008F7B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B5C" w:rsidRDefault="00384B5C">
      <w:r>
        <w:separator/>
      </w:r>
    </w:p>
  </w:footnote>
  <w:footnote w:type="continuationSeparator" w:id="0">
    <w:p w:rsidR="00384B5C" w:rsidRDefault="0038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000000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27C0C8F"/>
    <w:multiLevelType w:val="hybridMultilevel"/>
    <w:tmpl w:val="6F962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4362E3"/>
    <w:multiLevelType w:val="hybridMultilevel"/>
    <w:tmpl w:val="B50C4568"/>
    <w:lvl w:ilvl="0" w:tplc="CA54912E">
      <w:numFmt w:val="bullet"/>
      <w:lvlText w:val="-"/>
      <w:lvlJc w:val="left"/>
      <w:pPr>
        <w:tabs>
          <w:tab w:val="num" w:pos="615"/>
        </w:tabs>
        <w:ind w:left="615" w:hanging="61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BAC7B1A"/>
    <w:multiLevelType w:val="hybridMultilevel"/>
    <w:tmpl w:val="4F943456"/>
    <w:lvl w:ilvl="0" w:tplc="A3580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A4836"/>
    <w:multiLevelType w:val="hybridMultilevel"/>
    <w:tmpl w:val="223A8B6E"/>
    <w:lvl w:ilvl="0" w:tplc="09D8F5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795897"/>
    <w:multiLevelType w:val="multilevel"/>
    <w:tmpl w:val="0EE024AA"/>
    <w:lvl w:ilvl="0">
      <w:start w:val="1"/>
      <w:numFmt w:val="none"/>
      <w:lvlText w:val=""/>
      <w:legacy w:legacy="1" w:legacySpace="120" w:legacyIndent="360"/>
      <w:lvlJc w:val="left"/>
      <w:pPr>
        <w:ind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72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A2335CB"/>
    <w:multiLevelType w:val="multilevel"/>
    <w:tmpl w:val="0EE024A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C87646C"/>
    <w:multiLevelType w:val="hybridMultilevel"/>
    <w:tmpl w:val="AD843344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CB13B34"/>
    <w:multiLevelType w:val="hybridMultilevel"/>
    <w:tmpl w:val="E4B47EE0"/>
    <w:lvl w:ilvl="0" w:tplc="0C1614E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3A1339"/>
    <w:multiLevelType w:val="hybridMultilevel"/>
    <w:tmpl w:val="6AFE02B0"/>
    <w:lvl w:ilvl="0" w:tplc="09D8F5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FD6F06"/>
    <w:multiLevelType w:val="hybridMultilevel"/>
    <w:tmpl w:val="ED9C3294"/>
    <w:lvl w:ilvl="0" w:tplc="09D8F5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E76F08"/>
    <w:multiLevelType w:val="multilevel"/>
    <w:tmpl w:val="0EE024A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3434373"/>
    <w:multiLevelType w:val="hybridMultilevel"/>
    <w:tmpl w:val="D11E1006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5A94FB0"/>
    <w:multiLevelType w:val="multilevel"/>
    <w:tmpl w:val="0EE024A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74604FF1"/>
    <w:multiLevelType w:val="multilevel"/>
    <w:tmpl w:val="CD302F9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  <w:i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7"/>
  </w:num>
  <w:num w:numId="8">
    <w:abstractNumId w:val="14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22"/>
    <w:rsid w:val="00001E9D"/>
    <w:rsid w:val="0000234E"/>
    <w:rsid w:val="00003939"/>
    <w:rsid w:val="00004146"/>
    <w:rsid w:val="00005323"/>
    <w:rsid w:val="000076C3"/>
    <w:rsid w:val="000077B0"/>
    <w:rsid w:val="00007CBF"/>
    <w:rsid w:val="000107B4"/>
    <w:rsid w:val="00012E76"/>
    <w:rsid w:val="00013BCD"/>
    <w:rsid w:val="00017334"/>
    <w:rsid w:val="00021E53"/>
    <w:rsid w:val="00022469"/>
    <w:rsid w:val="00024995"/>
    <w:rsid w:val="000250B0"/>
    <w:rsid w:val="00031FC1"/>
    <w:rsid w:val="00032FD1"/>
    <w:rsid w:val="00033EDE"/>
    <w:rsid w:val="00033FF1"/>
    <w:rsid w:val="000342A1"/>
    <w:rsid w:val="00034C6A"/>
    <w:rsid w:val="000353E1"/>
    <w:rsid w:val="00036F05"/>
    <w:rsid w:val="00037C32"/>
    <w:rsid w:val="00037DC1"/>
    <w:rsid w:val="00040E86"/>
    <w:rsid w:val="00041267"/>
    <w:rsid w:val="00041A2E"/>
    <w:rsid w:val="00043D61"/>
    <w:rsid w:val="00044B35"/>
    <w:rsid w:val="00050203"/>
    <w:rsid w:val="00051B02"/>
    <w:rsid w:val="0005376E"/>
    <w:rsid w:val="00054461"/>
    <w:rsid w:val="00055864"/>
    <w:rsid w:val="00056773"/>
    <w:rsid w:val="00057D1A"/>
    <w:rsid w:val="00060C42"/>
    <w:rsid w:val="0006102A"/>
    <w:rsid w:val="000610B1"/>
    <w:rsid w:val="000611F5"/>
    <w:rsid w:val="00061EA9"/>
    <w:rsid w:val="00062A7A"/>
    <w:rsid w:val="00063D7F"/>
    <w:rsid w:val="000651FB"/>
    <w:rsid w:val="00065353"/>
    <w:rsid w:val="00066446"/>
    <w:rsid w:val="000670DB"/>
    <w:rsid w:val="00067E03"/>
    <w:rsid w:val="00074C57"/>
    <w:rsid w:val="00076CE8"/>
    <w:rsid w:val="00080C77"/>
    <w:rsid w:val="00081A27"/>
    <w:rsid w:val="00082CEF"/>
    <w:rsid w:val="00085ECA"/>
    <w:rsid w:val="000861A5"/>
    <w:rsid w:val="00090701"/>
    <w:rsid w:val="00091D05"/>
    <w:rsid w:val="000932FD"/>
    <w:rsid w:val="000942F7"/>
    <w:rsid w:val="00094770"/>
    <w:rsid w:val="000950AE"/>
    <w:rsid w:val="00095360"/>
    <w:rsid w:val="00096E65"/>
    <w:rsid w:val="000A231F"/>
    <w:rsid w:val="000A243D"/>
    <w:rsid w:val="000A47E3"/>
    <w:rsid w:val="000A5577"/>
    <w:rsid w:val="000A6670"/>
    <w:rsid w:val="000B0B12"/>
    <w:rsid w:val="000B1BA3"/>
    <w:rsid w:val="000B4569"/>
    <w:rsid w:val="000B5F85"/>
    <w:rsid w:val="000B6064"/>
    <w:rsid w:val="000B611C"/>
    <w:rsid w:val="000B67BB"/>
    <w:rsid w:val="000B739E"/>
    <w:rsid w:val="000C00E7"/>
    <w:rsid w:val="000C1410"/>
    <w:rsid w:val="000C5F9A"/>
    <w:rsid w:val="000C601A"/>
    <w:rsid w:val="000D1786"/>
    <w:rsid w:val="000D21BF"/>
    <w:rsid w:val="000D26AD"/>
    <w:rsid w:val="000D3466"/>
    <w:rsid w:val="000D34F4"/>
    <w:rsid w:val="000D70D5"/>
    <w:rsid w:val="000E1A49"/>
    <w:rsid w:val="000E2F62"/>
    <w:rsid w:val="000E483F"/>
    <w:rsid w:val="000E65D5"/>
    <w:rsid w:val="000E7004"/>
    <w:rsid w:val="000E716D"/>
    <w:rsid w:val="000F1689"/>
    <w:rsid w:val="000F357E"/>
    <w:rsid w:val="000F3AFE"/>
    <w:rsid w:val="000F3CD4"/>
    <w:rsid w:val="000F4202"/>
    <w:rsid w:val="000F431D"/>
    <w:rsid w:val="000F55A1"/>
    <w:rsid w:val="000F64EE"/>
    <w:rsid w:val="000F6CBF"/>
    <w:rsid w:val="000F79E0"/>
    <w:rsid w:val="001028AF"/>
    <w:rsid w:val="00102929"/>
    <w:rsid w:val="001033F9"/>
    <w:rsid w:val="00105DD4"/>
    <w:rsid w:val="00106D74"/>
    <w:rsid w:val="001075F8"/>
    <w:rsid w:val="00107FDA"/>
    <w:rsid w:val="00110275"/>
    <w:rsid w:val="00115005"/>
    <w:rsid w:val="001156C6"/>
    <w:rsid w:val="00115F8E"/>
    <w:rsid w:val="0011643C"/>
    <w:rsid w:val="001166AF"/>
    <w:rsid w:val="00117454"/>
    <w:rsid w:val="0011753C"/>
    <w:rsid w:val="001200EF"/>
    <w:rsid w:val="001248AE"/>
    <w:rsid w:val="0012497F"/>
    <w:rsid w:val="00125C57"/>
    <w:rsid w:val="00130DD1"/>
    <w:rsid w:val="00131093"/>
    <w:rsid w:val="001325C1"/>
    <w:rsid w:val="0013560E"/>
    <w:rsid w:val="00137DB7"/>
    <w:rsid w:val="00141361"/>
    <w:rsid w:val="00141896"/>
    <w:rsid w:val="00141E6D"/>
    <w:rsid w:val="00142A08"/>
    <w:rsid w:val="0014307B"/>
    <w:rsid w:val="0014433F"/>
    <w:rsid w:val="00144970"/>
    <w:rsid w:val="00145EF7"/>
    <w:rsid w:val="00150586"/>
    <w:rsid w:val="0015353C"/>
    <w:rsid w:val="00153CA2"/>
    <w:rsid w:val="00156591"/>
    <w:rsid w:val="00156D3D"/>
    <w:rsid w:val="001608B2"/>
    <w:rsid w:val="00162D54"/>
    <w:rsid w:val="00164105"/>
    <w:rsid w:val="00165199"/>
    <w:rsid w:val="001654AA"/>
    <w:rsid w:val="00165529"/>
    <w:rsid w:val="00165D73"/>
    <w:rsid w:val="001664AA"/>
    <w:rsid w:val="00170245"/>
    <w:rsid w:val="00171D78"/>
    <w:rsid w:val="00173A08"/>
    <w:rsid w:val="00173E9E"/>
    <w:rsid w:val="001815E7"/>
    <w:rsid w:val="00184E42"/>
    <w:rsid w:val="0019004A"/>
    <w:rsid w:val="001907D2"/>
    <w:rsid w:val="00192977"/>
    <w:rsid w:val="00195DA7"/>
    <w:rsid w:val="001961CF"/>
    <w:rsid w:val="001972DC"/>
    <w:rsid w:val="001A1FBE"/>
    <w:rsid w:val="001A42C3"/>
    <w:rsid w:val="001A4836"/>
    <w:rsid w:val="001A48B9"/>
    <w:rsid w:val="001A77E5"/>
    <w:rsid w:val="001B07B1"/>
    <w:rsid w:val="001B0B46"/>
    <w:rsid w:val="001B0BCC"/>
    <w:rsid w:val="001B0CFC"/>
    <w:rsid w:val="001B233F"/>
    <w:rsid w:val="001B7D16"/>
    <w:rsid w:val="001B7D1F"/>
    <w:rsid w:val="001C170A"/>
    <w:rsid w:val="001C20CC"/>
    <w:rsid w:val="001C33F7"/>
    <w:rsid w:val="001C4B51"/>
    <w:rsid w:val="001C6418"/>
    <w:rsid w:val="001C670C"/>
    <w:rsid w:val="001C6D8B"/>
    <w:rsid w:val="001C7501"/>
    <w:rsid w:val="001D16AD"/>
    <w:rsid w:val="001D256C"/>
    <w:rsid w:val="001D2B87"/>
    <w:rsid w:val="001D2D87"/>
    <w:rsid w:val="001D30C5"/>
    <w:rsid w:val="001D3442"/>
    <w:rsid w:val="001D5358"/>
    <w:rsid w:val="001D54F1"/>
    <w:rsid w:val="001D59CE"/>
    <w:rsid w:val="001D7E2E"/>
    <w:rsid w:val="001E103B"/>
    <w:rsid w:val="001E2271"/>
    <w:rsid w:val="001E35B9"/>
    <w:rsid w:val="001E405A"/>
    <w:rsid w:val="001E4E3C"/>
    <w:rsid w:val="001E4E57"/>
    <w:rsid w:val="001E5699"/>
    <w:rsid w:val="001F0841"/>
    <w:rsid w:val="001F1391"/>
    <w:rsid w:val="001F1E13"/>
    <w:rsid w:val="001F44D0"/>
    <w:rsid w:val="001F4D2F"/>
    <w:rsid w:val="001F4D85"/>
    <w:rsid w:val="001F57BD"/>
    <w:rsid w:val="001F7DEE"/>
    <w:rsid w:val="00200207"/>
    <w:rsid w:val="00200276"/>
    <w:rsid w:val="002016C3"/>
    <w:rsid w:val="00202594"/>
    <w:rsid w:val="00204696"/>
    <w:rsid w:val="002072A5"/>
    <w:rsid w:val="00207B8D"/>
    <w:rsid w:val="0021228D"/>
    <w:rsid w:val="00217F97"/>
    <w:rsid w:val="0022288C"/>
    <w:rsid w:val="00223E06"/>
    <w:rsid w:val="002249B1"/>
    <w:rsid w:val="002250EE"/>
    <w:rsid w:val="00225C56"/>
    <w:rsid w:val="002267C3"/>
    <w:rsid w:val="00232892"/>
    <w:rsid w:val="00232C1D"/>
    <w:rsid w:val="00232E98"/>
    <w:rsid w:val="00232F23"/>
    <w:rsid w:val="002332C2"/>
    <w:rsid w:val="00235ABB"/>
    <w:rsid w:val="00240AF5"/>
    <w:rsid w:val="0024295A"/>
    <w:rsid w:val="002434B9"/>
    <w:rsid w:val="002436AA"/>
    <w:rsid w:val="00243F66"/>
    <w:rsid w:val="002447D9"/>
    <w:rsid w:val="002452E3"/>
    <w:rsid w:val="002453D9"/>
    <w:rsid w:val="002473F8"/>
    <w:rsid w:val="002478FD"/>
    <w:rsid w:val="00253D63"/>
    <w:rsid w:val="0025418D"/>
    <w:rsid w:val="00254C8C"/>
    <w:rsid w:val="0025520A"/>
    <w:rsid w:val="002560CC"/>
    <w:rsid w:val="002564E6"/>
    <w:rsid w:val="00261285"/>
    <w:rsid w:val="00262EDD"/>
    <w:rsid w:val="00263730"/>
    <w:rsid w:val="00263A4D"/>
    <w:rsid w:val="00264164"/>
    <w:rsid w:val="00264B13"/>
    <w:rsid w:val="00264D0E"/>
    <w:rsid w:val="00264F20"/>
    <w:rsid w:val="00265B45"/>
    <w:rsid w:val="00265F8E"/>
    <w:rsid w:val="002662E8"/>
    <w:rsid w:val="00271CA8"/>
    <w:rsid w:val="00272B2B"/>
    <w:rsid w:val="002731FD"/>
    <w:rsid w:val="0027399E"/>
    <w:rsid w:val="00274178"/>
    <w:rsid w:val="00274DC0"/>
    <w:rsid w:val="002766E6"/>
    <w:rsid w:val="00276C92"/>
    <w:rsid w:val="002775C2"/>
    <w:rsid w:val="002804BA"/>
    <w:rsid w:val="0028098A"/>
    <w:rsid w:val="00280F9D"/>
    <w:rsid w:val="00281534"/>
    <w:rsid w:val="00282623"/>
    <w:rsid w:val="00282B45"/>
    <w:rsid w:val="00285CC2"/>
    <w:rsid w:val="00290CE3"/>
    <w:rsid w:val="00291D1C"/>
    <w:rsid w:val="00293257"/>
    <w:rsid w:val="002936F8"/>
    <w:rsid w:val="00293961"/>
    <w:rsid w:val="002956A8"/>
    <w:rsid w:val="0029607C"/>
    <w:rsid w:val="00296E18"/>
    <w:rsid w:val="00297914"/>
    <w:rsid w:val="00297B4F"/>
    <w:rsid w:val="00297CE1"/>
    <w:rsid w:val="002A1585"/>
    <w:rsid w:val="002A2E0E"/>
    <w:rsid w:val="002A3AA8"/>
    <w:rsid w:val="002A3E21"/>
    <w:rsid w:val="002A6BE2"/>
    <w:rsid w:val="002B1015"/>
    <w:rsid w:val="002B1A2F"/>
    <w:rsid w:val="002B30BE"/>
    <w:rsid w:val="002B427E"/>
    <w:rsid w:val="002B45FD"/>
    <w:rsid w:val="002B6848"/>
    <w:rsid w:val="002B7959"/>
    <w:rsid w:val="002B7D56"/>
    <w:rsid w:val="002B7FA0"/>
    <w:rsid w:val="002C0E83"/>
    <w:rsid w:val="002C151A"/>
    <w:rsid w:val="002C1F75"/>
    <w:rsid w:val="002C26BA"/>
    <w:rsid w:val="002C5573"/>
    <w:rsid w:val="002C558C"/>
    <w:rsid w:val="002C5A0C"/>
    <w:rsid w:val="002C68C3"/>
    <w:rsid w:val="002C6CB0"/>
    <w:rsid w:val="002C7043"/>
    <w:rsid w:val="002C7C81"/>
    <w:rsid w:val="002D2CFF"/>
    <w:rsid w:val="002D411A"/>
    <w:rsid w:val="002D439E"/>
    <w:rsid w:val="002D45C7"/>
    <w:rsid w:val="002D4925"/>
    <w:rsid w:val="002D6EEF"/>
    <w:rsid w:val="002E02FF"/>
    <w:rsid w:val="002E10F5"/>
    <w:rsid w:val="002E12EA"/>
    <w:rsid w:val="002E13E5"/>
    <w:rsid w:val="002E2300"/>
    <w:rsid w:val="002F19D4"/>
    <w:rsid w:val="002F1B82"/>
    <w:rsid w:val="002F3D05"/>
    <w:rsid w:val="002F4435"/>
    <w:rsid w:val="002F561C"/>
    <w:rsid w:val="002F5E7A"/>
    <w:rsid w:val="002F64CE"/>
    <w:rsid w:val="002F6E0F"/>
    <w:rsid w:val="00302940"/>
    <w:rsid w:val="00304CAE"/>
    <w:rsid w:val="00313C37"/>
    <w:rsid w:val="0031500B"/>
    <w:rsid w:val="003167C0"/>
    <w:rsid w:val="00316CC5"/>
    <w:rsid w:val="0031794E"/>
    <w:rsid w:val="00321D93"/>
    <w:rsid w:val="003228EE"/>
    <w:rsid w:val="003234F4"/>
    <w:rsid w:val="00323B64"/>
    <w:rsid w:val="00324D23"/>
    <w:rsid w:val="003259E2"/>
    <w:rsid w:val="00325F01"/>
    <w:rsid w:val="00330394"/>
    <w:rsid w:val="003307EC"/>
    <w:rsid w:val="003310FA"/>
    <w:rsid w:val="00333C1B"/>
    <w:rsid w:val="0033455D"/>
    <w:rsid w:val="00335898"/>
    <w:rsid w:val="00341024"/>
    <w:rsid w:val="00342427"/>
    <w:rsid w:val="0034349C"/>
    <w:rsid w:val="003461B6"/>
    <w:rsid w:val="003506A6"/>
    <w:rsid w:val="0035120B"/>
    <w:rsid w:val="003530ED"/>
    <w:rsid w:val="003570B3"/>
    <w:rsid w:val="00357BD8"/>
    <w:rsid w:val="00357CF4"/>
    <w:rsid w:val="00361047"/>
    <w:rsid w:val="003667C9"/>
    <w:rsid w:val="00367304"/>
    <w:rsid w:val="00367848"/>
    <w:rsid w:val="0037424E"/>
    <w:rsid w:val="003759D4"/>
    <w:rsid w:val="00375BDE"/>
    <w:rsid w:val="00375D3E"/>
    <w:rsid w:val="0037631B"/>
    <w:rsid w:val="003805BD"/>
    <w:rsid w:val="0038143C"/>
    <w:rsid w:val="003819BD"/>
    <w:rsid w:val="00381BE9"/>
    <w:rsid w:val="00381EBE"/>
    <w:rsid w:val="00383012"/>
    <w:rsid w:val="00384B5C"/>
    <w:rsid w:val="00386937"/>
    <w:rsid w:val="00387015"/>
    <w:rsid w:val="00392E61"/>
    <w:rsid w:val="003A2E80"/>
    <w:rsid w:val="003A5D70"/>
    <w:rsid w:val="003A5EC6"/>
    <w:rsid w:val="003A6166"/>
    <w:rsid w:val="003A7579"/>
    <w:rsid w:val="003A7AD3"/>
    <w:rsid w:val="003A7C9C"/>
    <w:rsid w:val="003B2D41"/>
    <w:rsid w:val="003B2E90"/>
    <w:rsid w:val="003B3211"/>
    <w:rsid w:val="003B3749"/>
    <w:rsid w:val="003B507A"/>
    <w:rsid w:val="003B5B7A"/>
    <w:rsid w:val="003C1B0F"/>
    <w:rsid w:val="003C1D17"/>
    <w:rsid w:val="003C36B3"/>
    <w:rsid w:val="003C609B"/>
    <w:rsid w:val="003C7480"/>
    <w:rsid w:val="003C7CCE"/>
    <w:rsid w:val="003D0104"/>
    <w:rsid w:val="003D010A"/>
    <w:rsid w:val="003D3B2E"/>
    <w:rsid w:val="003D56D3"/>
    <w:rsid w:val="003D613A"/>
    <w:rsid w:val="003E1D57"/>
    <w:rsid w:val="003E2B7A"/>
    <w:rsid w:val="003E2CBF"/>
    <w:rsid w:val="003E36C7"/>
    <w:rsid w:val="003E5540"/>
    <w:rsid w:val="003E5765"/>
    <w:rsid w:val="003E75F2"/>
    <w:rsid w:val="003F04E7"/>
    <w:rsid w:val="003F0809"/>
    <w:rsid w:val="003F2FAF"/>
    <w:rsid w:val="003F4400"/>
    <w:rsid w:val="003F69F5"/>
    <w:rsid w:val="003F6EC7"/>
    <w:rsid w:val="00402A0D"/>
    <w:rsid w:val="00405200"/>
    <w:rsid w:val="004052BF"/>
    <w:rsid w:val="00405BF5"/>
    <w:rsid w:val="004075AF"/>
    <w:rsid w:val="00410CFF"/>
    <w:rsid w:val="00411D10"/>
    <w:rsid w:val="0041517A"/>
    <w:rsid w:val="00416520"/>
    <w:rsid w:val="00421C7D"/>
    <w:rsid w:val="00424AE2"/>
    <w:rsid w:val="00424DDA"/>
    <w:rsid w:val="0043047F"/>
    <w:rsid w:val="00430505"/>
    <w:rsid w:val="00430D81"/>
    <w:rsid w:val="004315C9"/>
    <w:rsid w:val="00433008"/>
    <w:rsid w:val="0043442F"/>
    <w:rsid w:val="004347B6"/>
    <w:rsid w:val="0043488E"/>
    <w:rsid w:val="004351B4"/>
    <w:rsid w:val="00437B65"/>
    <w:rsid w:val="00440078"/>
    <w:rsid w:val="00441932"/>
    <w:rsid w:val="00443A2E"/>
    <w:rsid w:val="00443B77"/>
    <w:rsid w:val="00444162"/>
    <w:rsid w:val="004450E0"/>
    <w:rsid w:val="0044762A"/>
    <w:rsid w:val="004477C2"/>
    <w:rsid w:val="00450F70"/>
    <w:rsid w:val="0045224C"/>
    <w:rsid w:val="00453CD4"/>
    <w:rsid w:val="00455FA6"/>
    <w:rsid w:val="0045638D"/>
    <w:rsid w:val="00456775"/>
    <w:rsid w:val="00456F54"/>
    <w:rsid w:val="004572D4"/>
    <w:rsid w:val="00457F07"/>
    <w:rsid w:val="0046093A"/>
    <w:rsid w:val="004631D3"/>
    <w:rsid w:val="00464D00"/>
    <w:rsid w:val="00465F25"/>
    <w:rsid w:val="004664CE"/>
    <w:rsid w:val="00467C83"/>
    <w:rsid w:val="00471CEF"/>
    <w:rsid w:val="00472029"/>
    <w:rsid w:val="00472BA5"/>
    <w:rsid w:val="00473CF0"/>
    <w:rsid w:val="00474543"/>
    <w:rsid w:val="00474AE4"/>
    <w:rsid w:val="004750A1"/>
    <w:rsid w:val="00475432"/>
    <w:rsid w:val="004768BD"/>
    <w:rsid w:val="00477184"/>
    <w:rsid w:val="00480F16"/>
    <w:rsid w:val="00481F53"/>
    <w:rsid w:val="0048381C"/>
    <w:rsid w:val="004855C4"/>
    <w:rsid w:val="0048640D"/>
    <w:rsid w:val="00490BC8"/>
    <w:rsid w:val="00491F31"/>
    <w:rsid w:val="0049212B"/>
    <w:rsid w:val="00493159"/>
    <w:rsid w:val="0049321B"/>
    <w:rsid w:val="0049362E"/>
    <w:rsid w:val="004942B2"/>
    <w:rsid w:val="00495AB2"/>
    <w:rsid w:val="00495E6A"/>
    <w:rsid w:val="0049636B"/>
    <w:rsid w:val="004A1C2D"/>
    <w:rsid w:val="004A6543"/>
    <w:rsid w:val="004A66B9"/>
    <w:rsid w:val="004A78F7"/>
    <w:rsid w:val="004B09BB"/>
    <w:rsid w:val="004B3A2E"/>
    <w:rsid w:val="004B55CD"/>
    <w:rsid w:val="004B5927"/>
    <w:rsid w:val="004B5DCC"/>
    <w:rsid w:val="004B6923"/>
    <w:rsid w:val="004B6943"/>
    <w:rsid w:val="004C1D23"/>
    <w:rsid w:val="004C319F"/>
    <w:rsid w:val="004C46C6"/>
    <w:rsid w:val="004D11B4"/>
    <w:rsid w:val="004D1B50"/>
    <w:rsid w:val="004D2C4C"/>
    <w:rsid w:val="004D458C"/>
    <w:rsid w:val="004D45F6"/>
    <w:rsid w:val="004D499D"/>
    <w:rsid w:val="004D503D"/>
    <w:rsid w:val="004D78C8"/>
    <w:rsid w:val="004D7C4F"/>
    <w:rsid w:val="004E0927"/>
    <w:rsid w:val="004E0DE3"/>
    <w:rsid w:val="004E0F61"/>
    <w:rsid w:val="004E2943"/>
    <w:rsid w:val="004E5D71"/>
    <w:rsid w:val="004E6066"/>
    <w:rsid w:val="004F1D87"/>
    <w:rsid w:val="004F1DF1"/>
    <w:rsid w:val="004F1F28"/>
    <w:rsid w:val="004F42E1"/>
    <w:rsid w:val="004F5039"/>
    <w:rsid w:val="004F645B"/>
    <w:rsid w:val="004F764D"/>
    <w:rsid w:val="005007A9"/>
    <w:rsid w:val="005008D5"/>
    <w:rsid w:val="00504F88"/>
    <w:rsid w:val="00507C55"/>
    <w:rsid w:val="00511C12"/>
    <w:rsid w:val="00511D1C"/>
    <w:rsid w:val="0051223B"/>
    <w:rsid w:val="00512708"/>
    <w:rsid w:val="00512761"/>
    <w:rsid w:val="00513820"/>
    <w:rsid w:val="00514866"/>
    <w:rsid w:val="00515007"/>
    <w:rsid w:val="00516065"/>
    <w:rsid w:val="00516FD9"/>
    <w:rsid w:val="00521057"/>
    <w:rsid w:val="00522A0F"/>
    <w:rsid w:val="0052549E"/>
    <w:rsid w:val="00525CAD"/>
    <w:rsid w:val="00526A63"/>
    <w:rsid w:val="00531C41"/>
    <w:rsid w:val="00531EE2"/>
    <w:rsid w:val="00534CDC"/>
    <w:rsid w:val="00535616"/>
    <w:rsid w:val="00535F1D"/>
    <w:rsid w:val="005361D6"/>
    <w:rsid w:val="00536343"/>
    <w:rsid w:val="00536467"/>
    <w:rsid w:val="005375E1"/>
    <w:rsid w:val="005409C8"/>
    <w:rsid w:val="00543BA5"/>
    <w:rsid w:val="00543DB9"/>
    <w:rsid w:val="00545B21"/>
    <w:rsid w:val="005479D5"/>
    <w:rsid w:val="005543F4"/>
    <w:rsid w:val="00555680"/>
    <w:rsid w:val="00557038"/>
    <w:rsid w:val="00561331"/>
    <w:rsid w:val="00563808"/>
    <w:rsid w:val="0056456E"/>
    <w:rsid w:val="00564D6D"/>
    <w:rsid w:val="0056549A"/>
    <w:rsid w:val="005662EC"/>
    <w:rsid w:val="00570EBE"/>
    <w:rsid w:val="00572DD7"/>
    <w:rsid w:val="00573A1B"/>
    <w:rsid w:val="00573B6A"/>
    <w:rsid w:val="00577989"/>
    <w:rsid w:val="0058068F"/>
    <w:rsid w:val="005821F3"/>
    <w:rsid w:val="00590374"/>
    <w:rsid w:val="00591017"/>
    <w:rsid w:val="0059370E"/>
    <w:rsid w:val="0059457B"/>
    <w:rsid w:val="00594EB1"/>
    <w:rsid w:val="005958FE"/>
    <w:rsid w:val="0059637F"/>
    <w:rsid w:val="00597117"/>
    <w:rsid w:val="005A04B6"/>
    <w:rsid w:val="005A1A36"/>
    <w:rsid w:val="005A2381"/>
    <w:rsid w:val="005A29A9"/>
    <w:rsid w:val="005A3AC6"/>
    <w:rsid w:val="005A5BCF"/>
    <w:rsid w:val="005A7121"/>
    <w:rsid w:val="005B1F84"/>
    <w:rsid w:val="005B2DA7"/>
    <w:rsid w:val="005B451E"/>
    <w:rsid w:val="005B4CCD"/>
    <w:rsid w:val="005B53E3"/>
    <w:rsid w:val="005B59CC"/>
    <w:rsid w:val="005C0539"/>
    <w:rsid w:val="005C2F06"/>
    <w:rsid w:val="005C3632"/>
    <w:rsid w:val="005C56CD"/>
    <w:rsid w:val="005C5806"/>
    <w:rsid w:val="005C6FD7"/>
    <w:rsid w:val="005C732F"/>
    <w:rsid w:val="005D1BF2"/>
    <w:rsid w:val="005D201A"/>
    <w:rsid w:val="005D2AC3"/>
    <w:rsid w:val="005D477B"/>
    <w:rsid w:val="005D7682"/>
    <w:rsid w:val="005D76A9"/>
    <w:rsid w:val="005E2D3A"/>
    <w:rsid w:val="005E37C9"/>
    <w:rsid w:val="005E551C"/>
    <w:rsid w:val="005F072F"/>
    <w:rsid w:val="005F0E30"/>
    <w:rsid w:val="005F1156"/>
    <w:rsid w:val="005F20FA"/>
    <w:rsid w:val="005F2494"/>
    <w:rsid w:val="005F3CA3"/>
    <w:rsid w:val="005F5A32"/>
    <w:rsid w:val="005F7499"/>
    <w:rsid w:val="00600B82"/>
    <w:rsid w:val="00605198"/>
    <w:rsid w:val="006051A6"/>
    <w:rsid w:val="006064F3"/>
    <w:rsid w:val="00607BA1"/>
    <w:rsid w:val="006101A2"/>
    <w:rsid w:val="00610DC4"/>
    <w:rsid w:val="00611122"/>
    <w:rsid w:val="00612DC7"/>
    <w:rsid w:val="00613E53"/>
    <w:rsid w:val="006142DA"/>
    <w:rsid w:val="0061464B"/>
    <w:rsid w:val="00614E98"/>
    <w:rsid w:val="006159AE"/>
    <w:rsid w:val="006162F9"/>
    <w:rsid w:val="00617323"/>
    <w:rsid w:val="00620044"/>
    <w:rsid w:val="00620352"/>
    <w:rsid w:val="0062108E"/>
    <w:rsid w:val="00621BBE"/>
    <w:rsid w:val="0062232F"/>
    <w:rsid w:val="0062243A"/>
    <w:rsid w:val="00622D12"/>
    <w:rsid w:val="00624079"/>
    <w:rsid w:val="00624083"/>
    <w:rsid w:val="006243BB"/>
    <w:rsid w:val="00625269"/>
    <w:rsid w:val="0062610C"/>
    <w:rsid w:val="006264E8"/>
    <w:rsid w:val="00627515"/>
    <w:rsid w:val="006305D9"/>
    <w:rsid w:val="006309EE"/>
    <w:rsid w:val="00635514"/>
    <w:rsid w:val="0063751B"/>
    <w:rsid w:val="00637F68"/>
    <w:rsid w:val="00640E7F"/>
    <w:rsid w:val="006417AD"/>
    <w:rsid w:val="00642921"/>
    <w:rsid w:val="00642D4E"/>
    <w:rsid w:val="00644725"/>
    <w:rsid w:val="00645593"/>
    <w:rsid w:val="006456C5"/>
    <w:rsid w:val="006476F1"/>
    <w:rsid w:val="00647A50"/>
    <w:rsid w:val="006500B1"/>
    <w:rsid w:val="006529BD"/>
    <w:rsid w:val="00652B41"/>
    <w:rsid w:val="00653EEC"/>
    <w:rsid w:val="00654DEC"/>
    <w:rsid w:val="006550E9"/>
    <w:rsid w:val="00656E10"/>
    <w:rsid w:val="006614D2"/>
    <w:rsid w:val="00661F29"/>
    <w:rsid w:val="0066310A"/>
    <w:rsid w:val="006637E2"/>
    <w:rsid w:val="00663856"/>
    <w:rsid w:val="00664220"/>
    <w:rsid w:val="00665447"/>
    <w:rsid w:val="00665B61"/>
    <w:rsid w:val="0066694E"/>
    <w:rsid w:val="0066755F"/>
    <w:rsid w:val="00670036"/>
    <w:rsid w:val="0067017A"/>
    <w:rsid w:val="00672038"/>
    <w:rsid w:val="006731B8"/>
    <w:rsid w:val="00675C03"/>
    <w:rsid w:val="00676A75"/>
    <w:rsid w:val="00676E97"/>
    <w:rsid w:val="00684281"/>
    <w:rsid w:val="006846F6"/>
    <w:rsid w:val="00685268"/>
    <w:rsid w:val="006852F8"/>
    <w:rsid w:val="0069204E"/>
    <w:rsid w:val="00693760"/>
    <w:rsid w:val="00693CFA"/>
    <w:rsid w:val="006947BE"/>
    <w:rsid w:val="00694DF6"/>
    <w:rsid w:val="00694FC2"/>
    <w:rsid w:val="00696D62"/>
    <w:rsid w:val="0069702C"/>
    <w:rsid w:val="006A0E68"/>
    <w:rsid w:val="006A1F56"/>
    <w:rsid w:val="006A1FD1"/>
    <w:rsid w:val="006A346A"/>
    <w:rsid w:val="006A407D"/>
    <w:rsid w:val="006A5AE7"/>
    <w:rsid w:val="006A71F6"/>
    <w:rsid w:val="006A7AD9"/>
    <w:rsid w:val="006B0B12"/>
    <w:rsid w:val="006B5FB6"/>
    <w:rsid w:val="006B6D00"/>
    <w:rsid w:val="006B7F49"/>
    <w:rsid w:val="006C0087"/>
    <w:rsid w:val="006C14E5"/>
    <w:rsid w:val="006C171C"/>
    <w:rsid w:val="006C5153"/>
    <w:rsid w:val="006C7112"/>
    <w:rsid w:val="006C7B2B"/>
    <w:rsid w:val="006D1059"/>
    <w:rsid w:val="006D4CFE"/>
    <w:rsid w:val="006D5A54"/>
    <w:rsid w:val="006D67BD"/>
    <w:rsid w:val="006D79E6"/>
    <w:rsid w:val="006E0D6A"/>
    <w:rsid w:val="006E129D"/>
    <w:rsid w:val="006E2E55"/>
    <w:rsid w:val="006E78BB"/>
    <w:rsid w:val="006F0875"/>
    <w:rsid w:val="006F25EE"/>
    <w:rsid w:val="006F2CB6"/>
    <w:rsid w:val="006F362E"/>
    <w:rsid w:val="006F40C3"/>
    <w:rsid w:val="006F4501"/>
    <w:rsid w:val="006F4728"/>
    <w:rsid w:val="006F48A8"/>
    <w:rsid w:val="006F60A5"/>
    <w:rsid w:val="007009F2"/>
    <w:rsid w:val="0070233C"/>
    <w:rsid w:val="00702671"/>
    <w:rsid w:val="007028B4"/>
    <w:rsid w:val="0070439C"/>
    <w:rsid w:val="00706316"/>
    <w:rsid w:val="007074B8"/>
    <w:rsid w:val="007079DC"/>
    <w:rsid w:val="007115FC"/>
    <w:rsid w:val="0071255C"/>
    <w:rsid w:val="007126D1"/>
    <w:rsid w:val="00713340"/>
    <w:rsid w:val="00713B87"/>
    <w:rsid w:val="007145BA"/>
    <w:rsid w:val="007177FE"/>
    <w:rsid w:val="007220B6"/>
    <w:rsid w:val="00722123"/>
    <w:rsid w:val="007222D9"/>
    <w:rsid w:val="00726DAB"/>
    <w:rsid w:val="00726E98"/>
    <w:rsid w:val="007279B2"/>
    <w:rsid w:val="00731153"/>
    <w:rsid w:val="00731E2A"/>
    <w:rsid w:val="007321AC"/>
    <w:rsid w:val="00734FEA"/>
    <w:rsid w:val="00735FC5"/>
    <w:rsid w:val="00736EC3"/>
    <w:rsid w:val="0074097A"/>
    <w:rsid w:val="007409AC"/>
    <w:rsid w:val="007415EE"/>
    <w:rsid w:val="007433CC"/>
    <w:rsid w:val="00743645"/>
    <w:rsid w:val="00744059"/>
    <w:rsid w:val="00744CDB"/>
    <w:rsid w:val="00745B75"/>
    <w:rsid w:val="00745FC4"/>
    <w:rsid w:val="007527A4"/>
    <w:rsid w:val="007530C1"/>
    <w:rsid w:val="0075324F"/>
    <w:rsid w:val="0075337D"/>
    <w:rsid w:val="0075436C"/>
    <w:rsid w:val="007559B5"/>
    <w:rsid w:val="00756571"/>
    <w:rsid w:val="007568B9"/>
    <w:rsid w:val="00757CB0"/>
    <w:rsid w:val="00761A99"/>
    <w:rsid w:val="00762D1C"/>
    <w:rsid w:val="00762D9C"/>
    <w:rsid w:val="00765AA4"/>
    <w:rsid w:val="007667E8"/>
    <w:rsid w:val="00766A09"/>
    <w:rsid w:val="00766DA7"/>
    <w:rsid w:val="00772AB8"/>
    <w:rsid w:val="00772C03"/>
    <w:rsid w:val="00773124"/>
    <w:rsid w:val="0077361F"/>
    <w:rsid w:val="00774919"/>
    <w:rsid w:val="00776443"/>
    <w:rsid w:val="007801B7"/>
    <w:rsid w:val="007819A4"/>
    <w:rsid w:val="00782344"/>
    <w:rsid w:val="0078300E"/>
    <w:rsid w:val="00783138"/>
    <w:rsid w:val="007842E1"/>
    <w:rsid w:val="00785F95"/>
    <w:rsid w:val="00787FCE"/>
    <w:rsid w:val="00790C54"/>
    <w:rsid w:val="00790ED7"/>
    <w:rsid w:val="007915FA"/>
    <w:rsid w:val="00791C9E"/>
    <w:rsid w:val="00793243"/>
    <w:rsid w:val="0079547D"/>
    <w:rsid w:val="00796416"/>
    <w:rsid w:val="007A00DA"/>
    <w:rsid w:val="007A063D"/>
    <w:rsid w:val="007A0A0D"/>
    <w:rsid w:val="007A0EA3"/>
    <w:rsid w:val="007A130D"/>
    <w:rsid w:val="007A15E3"/>
    <w:rsid w:val="007A213E"/>
    <w:rsid w:val="007A5818"/>
    <w:rsid w:val="007A5B5D"/>
    <w:rsid w:val="007A6721"/>
    <w:rsid w:val="007A69AF"/>
    <w:rsid w:val="007A7861"/>
    <w:rsid w:val="007B0719"/>
    <w:rsid w:val="007B07AF"/>
    <w:rsid w:val="007B0FE3"/>
    <w:rsid w:val="007B4D50"/>
    <w:rsid w:val="007B5238"/>
    <w:rsid w:val="007B6F28"/>
    <w:rsid w:val="007C3F4C"/>
    <w:rsid w:val="007C4A97"/>
    <w:rsid w:val="007C614B"/>
    <w:rsid w:val="007C6562"/>
    <w:rsid w:val="007D0857"/>
    <w:rsid w:val="007D15F2"/>
    <w:rsid w:val="007D2E56"/>
    <w:rsid w:val="007D3BDD"/>
    <w:rsid w:val="007D41D1"/>
    <w:rsid w:val="007D4258"/>
    <w:rsid w:val="007E18E8"/>
    <w:rsid w:val="007E3119"/>
    <w:rsid w:val="007E4517"/>
    <w:rsid w:val="007E634D"/>
    <w:rsid w:val="007F006A"/>
    <w:rsid w:val="007F0085"/>
    <w:rsid w:val="007F0ABA"/>
    <w:rsid w:val="007F2B29"/>
    <w:rsid w:val="007F3322"/>
    <w:rsid w:val="007F4BD6"/>
    <w:rsid w:val="007F4FB5"/>
    <w:rsid w:val="007F708C"/>
    <w:rsid w:val="007F7EB9"/>
    <w:rsid w:val="00801141"/>
    <w:rsid w:val="00802209"/>
    <w:rsid w:val="00802770"/>
    <w:rsid w:val="008027A8"/>
    <w:rsid w:val="00805EDE"/>
    <w:rsid w:val="00810F4A"/>
    <w:rsid w:val="00815B63"/>
    <w:rsid w:val="00816973"/>
    <w:rsid w:val="00817426"/>
    <w:rsid w:val="00822692"/>
    <w:rsid w:val="00822A26"/>
    <w:rsid w:val="00825479"/>
    <w:rsid w:val="00825D0B"/>
    <w:rsid w:val="00827DE2"/>
    <w:rsid w:val="0083042D"/>
    <w:rsid w:val="008304A0"/>
    <w:rsid w:val="00830703"/>
    <w:rsid w:val="008309A0"/>
    <w:rsid w:val="0083567D"/>
    <w:rsid w:val="008359E2"/>
    <w:rsid w:val="008364F6"/>
    <w:rsid w:val="008403B2"/>
    <w:rsid w:val="00842560"/>
    <w:rsid w:val="00842FCB"/>
    <w:rsid w:val="00843F82"/>
    <w:rsid w:val="00845C78"/>
    <w:rsid w:val="0084605D"/>
    <w:rsid w:val="0085040A"/>
    <w:rsid w:val="00850807"/>
    <w:rsid w:val="008538B0"/>
    <w:rsid w:val="00854284"/>
    <w:rsid w:val="0085715B"/>
    <w:rsid w:val="00857715"/>
    <w:rsid w:val="00857AEA"/>
    <w:rsid w:val="00860600"/>
    <w:rsid w:val="008620FC"/>
    <w:rsid w:val="0086215A"/>
    <w:rsid w:val="00863A83"/>
    <w:rsid w:val="008640FB"/>
    <w:rsid w:val="008653EF"/>
    <w:rsid w:val="008654C9"/>
    <w:rsid w:val="00867D63"/>
    <w:rsid w:val="0087262C"/>
    <w:rsid w:val="00873261"/>
    <w:rsid w:val="00873C63"/>
    <w:rsid w:val="0087652F"/>
    <w:rsid w:val="00877BE4"/>
    <w:rsid w:val="0088009B"/>
    <w:rsid w:val="00880CFA"/>
    <w:rsid w:val="00880EC7"/>
    <w:rsid w:val="0088209B"/>
    <w:rsid w:val="00882772"/>
    <w:rsid w:val="008858E5"/>
    <w:rsid w:val="008876AF"/>
    <w:rsid w:val="0089087B"/>
    <w:rsid w:val="00891F59"/>
    <w:rsid w:val="008961F4"/>
    <w:rsid w:val="008964EE"/>
    <w:rsid w:val="008970C7"/>
    <w:rsid w:val="008A0F24"/>
    <w:rsid w:val="008A3352"/>
    <w:rsid w:val="008A502D"/>
    <w:rsid w:val="008A59CE"/>
    <w:rsid w:val="008A65BA"/>
    <w:rsid w:val="008A6FC7"/>
    <w:rsid w:val="008A7414"/>
    <w:rsid w:val="008A7B7E"/>
    <w:rsid w:val="008A7CEA"/>
    <w:rsid w:val="008B02D8"/>
    <w:rsid w:val="008B0910"/>
    <w:rsid w:val="008B18A4"/>
    <w:rsid w:val="008B1F37"/>
    <w:rsid w:val="008B3020"/>
    <w:rsid w:val="008B4C5F"/>
    <w:rsid w:val="008B5507"/>
    <w:rsid w:val="008B5B13"/>
    <w:rsid w:val="008B617E"/>
    <w:rsid w:val="008C08A8"/>
    <w:rsid w:val="008C10AF"/>
    <w:rsid w:val="008C1F06"/>
    <w:rsid w:val="008C22C1"/>
    <w:rsid w:val="008C2693"/>
    <w:rsid w:val="008C28FC"/>
    <w:rsid w:val="008C4BAB"/>
    <w:rsid w:val="008C5442"/>
    <w:rsid w:val="008C61E6"/>
    <w:rsid w:val="008D068F"/>
    <w:rsid w:val="008D1761"/>
    <w:rsid w:val="008D2E56"/>
    <w:rsid w:val="008D360A"/>
    <w:rsid w:val="008D3D88"/>
    <w:rsid w:val="008D78D6"/>
    <w:rsid w:val="008E2E66"/>
    <w:rsid w:val="008E39B5"/>
    <w:rsid w:val="008E45B5"/>
    <w:rsid w:val="008E55AA"/>
    <w:rsid w:val="008E639D"/>
    <w:rsid w:val="008E64DB"/>
    <w:rsid w:val="008E67E8"/>
    <w:rsid w:val="008E7DCC"/>
    <w:rsid w:val="008F0952"/>
    <w:rsid w:val="008F28AE"/>
    <w:rsid w:val="008F75F9"/>
    <w:rsid w:val="008F7926"/>
    <w:rsid w:val="008F7B23"/>
    <w:rsid w:val="00900120"/>
    <w:rsid w:val="0090033D"/>
    <w:rsid w:val="009053E9"/>
    <w:rsid w:val="00905442"/>
    <w:rsid w:val="009070A0"/>
    <w:rsid w:val="0090756E"/>
    <w:rsid w:val="00907631"/>
    <w:rsid w:val="0090768E"/>
    <w:rsid w:val="0090785A"/>
    <w:rsid w:val="00907F54"/>
    <w:rsid w:val="0091096E"/>
    <w:rsid w:val="0091178D"/>
    <w:rsid w:val="00914584"/>
    <w:rsid w:val="00915808"/>
    <w:rsid w:val="009211BA"/>
    <w:rsid w:val="00921A21"/>
    <w:rsid w:val="009222D2"/>
    <w:rsid w:val="00922E81"/>
    <w:rsid w:val="00925B4B"/>
    <w:rsid w:val="009269A2"/>
    <w:rsid w:val="00926F2D"/>
    <w:rsid w:val="009275F1"/>
    <w:rsid w:val="00927E1E"/>
    <w:rsid w:val="009317D2"/>
    <w:rsid w:val="00932A3B"/>
    <w:rsid w:val="00933F5B"/>
    <w:rsid w:val="0093441D"/>
    <w:rsid w:val="009345D3"/>
    <w:rsid w:val="00934C15"/>
    <w:rsid w:val="00934D57"/>
    <w:rsid w:val="0094559C"/>
    <w:rsid w:val="00945F7F"/>
    <w:rsid w:val="009469D7"/>
    <w:rsid w:val="009506D3"/>
    <w:rsid w:val="009510BC"/>
    <w:rsid w:val="0095269E"/>
    <w:rsid w:val="00953173"/>
    <w:rsid w:val="00954070"/>
    <w:rsid w:val="00954802"/>
    <w:rsid w:val="00954EBE"/>
    <w:rsid w:val="00955612"/>
    <w:rsid w:val="00957CDB"/>
    <w:rsid w:val="00961541"/>
    <w:rsid w:val="00961680"/>
    <w:rsid w:val="00962350"/>
    <w:rsid w:val="0096325B"/>
    <w:rsid w:val="00963B37"/>
    <w:rsid w:val="00965089"/>
    <w:rsid w:val="00967487"/>
    <w:rsid w:val="0097024C"/>
    <w:rsid w:val="009722E2"/>
    <w:rsid w:val="00974D18"/>
    <w:rsid w:val="00976114"/>
    <w:rsid w:val="00976D6F"/>
    <w:rsid w:val="00981511"/>
    <w:rsid w:val="009815F2"/>
    <w:rsid w:val="0098225C"/>
    <w:rsid w:val="00982AB6"/>
    <w:rsid w:val="00982C05"/>
    <w:rsid w:val="00982CF6"/>
    <w:rsid w:val="00983D9C"/>
    <w:rsid w:val="00985FCA"/>
    <w:rsid w:val="009869FB"/>
    <w:rsid w:val="00986F6D"/>
    <w:rsid w:val="009874BD"/>
    <w:rsid w:val="0099064C"/>
    <w:rsid w:val="0099408C"/>
    <w:rsid w:val="00996D72"/>
    <w:rsid w:val="009A0E8B"/>
    <w:rsid w:val="009A48EF"/>
    <w:rsid w:val="009B0189"/>
    <w:rsid w:val="009B0B54"/>
    <w:rsid w:val="009B14C0"/>
    <w:rsid w:val="009B424D"/>
    <w:rsid w:val="009B617F"/>
    <w:rsid w:val="009C07E3"/>
    <w:rsid w:val="009C0B6E"/>
    <w:rsid w:val="009C41EE"/>
    <w:rsid w:val="009C56EA"/>
    <w:rsid w:val="009C5D6E"/>
    <w:rsid w:val="009C5F7B"/>
    <w:rsid w:val="009C680A"/>
    <w:rsid w:val="009C7D0F"/>
    <w:rsid w:val="009C7F4D"/>
    <w:rsid w:val="009C7FAF"/>
    <w:rsid w:val="009D032A"/>
    <w:rsid w:val="009D3E26"/>
    <w:rsid w:val="009D4C8D"/>
    <w:rsid w:val="009D4D67"/>
    <w:rsid w:val="009D5FBC"/>
    <w:rsid w:val="009E18C3"/>
    <w:rsid w:val="009F277D"/>
    <w:rsid w:val="009F28C7"/>
    <w:rsid w:val="009F3121"/>
    <w:rsid w:val="009F3C31"/>
    <w:rsid w:val="009F4559"/>
    <w:rsid w:val="009F6F27"/>
    <w:rsid w:val="00A00070"/>
    <w:rsid w:val="00A00E3E"/>
    <w:rsid w:val="00A0112A"/>
    <w:rsid w:val="00A01AAD"/>
    <w:rsid w:val="00A0250B"/>
    <w:rsid w:val="00A05B76"/>
    <w:rsid w:val="00A06B38"/>
    <w:rsid w:val="00A12972"/>
    <w:rsid w:val="00A171B9"/>
    <w:rsid w:val="00A171BB"/>
    <w:rsid w:val="00A2397C"/>
    <w:rsid w:val="00A24799"/>
    <w:rsid w:val="00A259AE"/>
    <w:rsid w:val="00A2615E"/>
    <w:rsid w:val="00A32617"/>
    <w:rsid w:val="00A32E95"/>
    <w:rsid w:val="00A354B2"/>
    <w:rsid w:val="00A36283"/>
    <w:rsid w:val="00A36D77"/>
    <w:rsid w:val="00A3729C"/>
    <w:rsid w:val="00A3769A"/>
    <w:rsid w:val="00A37FFA"/>
    <w:rsid w:val="00A40C16"/>
    <w:rsid w:val="00A42007"/>
    <w:rsid w:val="00A433FA"/>
    <w:rsid w:val="00A45D7B"/>
    <w:rsid w:val="00A46200"/>
    <w:rsid w:val="00A4624F"/>
    <w:rsid w:val="00A463E3"/>
    <w:rsid w:val="00A47EB3"/>
    <w:rsid w:val="00A50653"/>
    <w:rsid w:val="00A513D7"/>
    <w:rsid w:val="00A5302C"/>
    <w:rsid w:val="00A54768"/>
    <w:rsid w:val="00A54F3B"/>
    <w:rsid w:val="00A56545"/>
    <w:rsid w:val="00A61E96"/>
    <w:rsid w:val="00A62223"/>
    <w:rsid w:val="00A62CD8"/>
    <w:rsid w:val="00A6404C"/>
    <w:rsid w:val="00A66F72"/>
    <w:rsid w:val="00A734DB"/>
    <w:rsid w:val="00A73E3B"/>
    <w:rsid w:val="00A741C4"/>
    <w:rsid w:val="00A74557"/>
    <w:rsid w:val="00A74690"/>
    <w:rsid w:val="00A74AF9"/>
    <w:rsid w:val="00A74B16"/>
    <w:rsid w:val="00A772BB"/>
    <w:rsid w:val="00A77F61"/>
    <w:rsid w:val="00A80456"/>
    <w:rsid w:val="00A83687"/>
    <w:rsid w:val="00A84471"/>
    <w:rsid w:val="00A862D0"/>
    <w:rsid w:val="00A87530"/>
    <w:rsid w:val="00A87F73"/>
    <w:rsid w:val="00A9079C"/>
    <w:rsid w:val="00A9087F"/>
    <w:rsid w:val="00A91E4D"/>
    <w:rsid w:val="00A91ECB"/>
    <w:rsid w:val="00A92F49"/>
    <w:rsid w:val="00A93C89"/>
    <w:rsid w:val="00A94638"/>
    <w:rsid w:val="00A9719F"/>
    <w:rsid w:val="00AA02CA"/>
    <w:rsid w:val="00AA0D4C"/>
    <w:rsid w:val="00AA1BE4"/>
    <w:rsid w:val="00AA2601"/>
    <w:rsid w:val="00AA4FEE"/>
    <w:rsid w:val="00AA539D"/>
    <w:rsid w:val="00AA5752"/>
    <w:rsid w:val="00AA5C99"/>
    <w:rsid w:val="00AA5D14"/>
    <w:rsid w:val="00AB019F"/>
    <w:rsid w:val="00AB1DD2"/>
    <w:rsid w:val="00AB229A"/>
    <w:rsid w:val="00AB22B0"/>
    <w:rsid w:val="00AB3444"/>
    <w:rsid w:val="00AB46B3"/>
    <w:rsid w:val="00AB4BF9"/>
    <w:rsid w:val="00AB6EEA"/>
    <w:rsid w:val="00AB7D35"/>
    <w:rsid w:val="00AC424A"/>
    <w:rsid w:val="00AC4D15"/>
    <w:rsid w:val="00AC531F"/>
    <w:rsid w:val="00AC59E1"/>
    <w:rsid w:val="00AC5BC5"/>
    <w:rsid w:val="00AC6021"/>
    <w:rsid w:val="00AC6B0E"/>
    <w:rsid w:val="00AC6B84"/>
    <w:rsid w:val="00AD2A3C"/>
    <w:rsid w:val="00AD2C4A"/>
    <w:rsid w:val="00AD4A36"/>
    <w:rsid w:val="00AD5B2A"/>
    <w:rsid w:val="00AD5EB5"/>
    <w:rsid w:val="00AD5ED5"/>
    <w:rsid w:val="00AD7AF3"/>
    <w:rsid w:val="00AD7F4E"/>
    <w:rsid w:val="00AE0088"/>
    <w:rsid w:val="00AE31DC"/>
    <w:rsid w:val="00AE4702"/>
    <w:rsid w:val="00AE50C1"/>
    <w:rsid w:val="00AE6840"/>
    <w:rsid w:val="00AE6F77"/>
    <w:rsid w:val="00AF01D1"/>
    <w:rsid w:val="00AF07BB"/>
    <w:rsid w:val="00AF1FEB"/>
    <w:rsid w:val="00AF27CB"/>
    <w:rsid w:val="00AF2E3F"/>
    <w:rsid w:val="00AF62DE"/>
    <w:rsid w:val="00B0189F"/>
    <w:rsid w:val="00B02FE4"/>
    <w:rsid w:val="00B05C2C"/>
    <w:rsid w:val="00B1609F"/>
    <w:rsid w:val="00B160A6"/>
    <w:rsid w:val="00B16295"/>
    <w:rsid w:val="00B164B7"/>
    <w:rsid w:val="00B16B6A"/>
    <w:rsid w:val="00B2079E"/>
    <w:rsid w:val="00B21C07"/>
    <w:rsid w:val="00B21DA3"/>
    <w:rsid w:val="00B2308E"/>
    <w:rsid w:val="00B24304"/>
    <w:rsid w:val="00B26288"/>
    <w:rsid w:val="00B26C13"/>
    <w:rsid w:val="00B26E59"/>
    <w:rsid w:val="00B27018"/>
    <w:rsid w:val="00B3595A"/>
    <w:rsid w:val="00B3692F"/>
    <w:rsid w:val="00B36FB8"/>
    <w:rsid w:val="00B3712A"/>
    <w:rsid w:val="00B371AA"/>
    <w:rsid w:val="00B37F51"/>
    <w:rsid w:val="00B4192D"/>
    <w:rsid w:val="00B419D1"/>
    <w:rsid w:val="00B4285A"/>
    <w:rsid w:val="00B43023"/>
    <w:rsid w:val="00B44A82"/>
    <w:rsid w:val="00B459A8"/>
    <w:rsid w:val="00B46F8C"/>
    <w:rsid w:val="00B471D7"/>
    <w:rsid w:val="00B47561"/>
    <w:rsid w:val="00B475F1"/>
    <w:rsid w:val="00B50A02"/>
    <w:rsid w:val="00B50B10"/>
    <w:rsid w:val="00B523EB"/>
    <w:rsid w:val="00B52874"/>
    <w:rsid w:val="00B543D2"/>
    <w:rsid w:val="00B54E15"/>
    <w:rsid w:val="00B553F7"/>
    <w:rsid w:val="00B562B8"/>
    <w:rsid w:val="00B56AD0"/>
    <w:rsid w:val="00B57BF9"/>
    <w:rsid w:val="00B57DDC"/>
    <w:rsid w:val="00B6050E"/>
    <w:rsid w:val="00B61726"/>
    <w:rsid w:val="00B62AC8"/>
    <w:rsid w:val="00B63EB9"/>
    <w:rsid w:val="00B64058"/>
    <w:rsid w:val="00B66EB9"/>
    <w:rsid w:val="00B70777"/>
    <w:rsid w:val="00B70A3E"/>
    <w:rsid w:val="00B7127B"/>
    <w:rsid w:val="00B72429"/>
    <w:rsid w:val="00B7364B"/>
    <w:rsid w:val="00B74A49"/>
    <w:rsid w:val="00B76183"/>
    <w:rsid w:val="00B7787A"/>
    <w:rsid w:val="00B778F3"/>
    <w:rsid w:val="00B8137A"/>
    <w:rsid w:val="00B813F3"/>
    <w:rsid w:val="00B81C88"/>
    <w:rsid w:val="00B82C69"/>
    <w:rsid w:val="00B84FD6"/>
    <w:rsid w:val="00B8631D"/>
    <w:rsid w:val="00B869D2"/>
    <w:rsid w:val="00B90618"/>
    <w:rsid w:val="00B9076C"/>
    <w:rsid w:val="00B939FD"/>
    <w:rsid w:val="00B93D51"/>
    <w:rsid w:val="00B95635"/>
    <w:rsid w:val="00B97094"/>
    <w:rsid w:val="00B97467"/>
    <w:rsid w:val="00BA196F"/>
    <w:rsid w:val="00BA2680"/>
    <w:rsid w:val="00BA3F95"/>
    <w:rsid w:val="00BA5562"/>
    <w:rsid w:val="00BA62C9"/>
    <w:rsid w:val="00BA719D"/>
    <w:rsid w:val="00BA7915"/>
    <w:rsid w:val="00BB150A"/>
    <w:rsid w:val="00BB5ACB"/>
    <w:rsid w:val="00BB5D08"/>
    <w:rsid w:val="00BB6154"/>
    <w:rsid w:val="00BC0A15"/>
    <w:rsid w:val="00BC1289"/>
    <w:rsid w:val="00BC4EE9"/>
    <w:rsid w:val="00BC52E0"/>
    <w:rsid w:val="00BC5A43"/>
    <w:rsid w:val="00BC61B2"/>
    <w:rsid w:val="00BC716B"/>
    <w:rsid w:val="00BD1B58"/>
    <w:rsid w:val="00BD2123"/>
    <w:rsid w:val="00BD2392"/>
    <w:rsid w:val="00BD3871"/>
    <w:rsid w:val="00BD562B"/>
    <w:rsid w:val="00BD7BA9"/>
    <w:rsid w:val="00BE0FE4"/>
    <w:rsid w:val="00BE1023"/>
    <w:rsid w:val="00BE1515"/>
    <w:rsid w:val="00BE1EDF"/>
    <w:rsid w:val="00BE2C47"/>
    <w:rsid w:val="00BE7BBA"/>
    <w:rsid w:val="00BE7FA9"/>
    <w:rsid w:val="00BF0AC8"/>
    <w:rsid w:val="00BF3342"/>
    <w:rsid w:val="00BF4109"/>
    <w:rsid w:val="00BF47D4"/>
    <w:rsid w:val="00BF4888"/>
    <w:rsid w:val="00BF4F77"/>
    <w:rsid w:val="00BF5D93"/>
    <w:rsid w:val="00C01AF5"/>
    <w:rsid w:val="00C0482D"/>
    <w:rsid w:val="00C04A07"/>
    <w:rsid w:val="00C0588B"/>
    <w:rsid w:val="00C06338"/>
    <w:rsid w:val="00C10A4A"/>
    <w:rsid w:val="00C10E6F"/>
    <w:rsid w:val="00C12C27"/>
    <w:rsid w:val="00C16480"/>
    <w:rsid w:val="00C16754"/>
    <w:rsid w:val="00C17377"/>
    <w:rsid w:val="00C17E42"/>
    <w:rsid w:val="00C216D0"/>
    <w:rsid w:val="00C228DA"/>
    <w:rsid w:val="00C257D5"/>
    <w:rsid w:val="00C25F2C"/>
    <w:rsid w:val="00C260EB"/>
    <w:rsid w:val="00C26DD5"/>
    <w:rsid w:val="00C33035"/>
    <w:rsid w:val="00C343C5"/>
    <w:rsid w:val="00C350A1"/>
    <w:rsid w:val="00C352A0"/>
    <w:rsid w:val="00C40D9A"/>
    <w:rsid w:val="00C47175"/>
    <w:rsid w:val="00C47C11"/>
    <w:rsid w:val="00C521BD"/>
    <w:rsid w:val="00C526E3"/>
    <w:rsid w:val="00C52814"/>
    <w:rsid w:val="00C538D5"/>
    <w:rsid w:val="00C543AF"/>
    <w:rsid w:val="00C55993"/>
    <w:rsid w:val="00C56591"/>
    <w:rsid w:val="00C5679C"/>
    <w:rsid w:val="00C60382"/>
    <w:rsid w:val="00C6055C"/>
    <w:rsid w:val="00C6201B"/>
    <w:rsid w:val="00C660FA"/>
    <w:rsid w:val="00C662B1"/>
    <w:rsid w:val="00C6722F"/>
    <w:rsid w:val="00C674AD"/>
    <w:rsid w:val="00C67540"/>
    <w:rsid w:val="00C67802"/>
    <w:rsid w:val="00C67829"/>
    <w:rsid w:val="00C72B53"/>
    <w:rsid w:val="00C73614"/>
    <w:rsid w:val="00C74882"/>
    <w:rsid w:val="00C7588B"/>
    <w:rsid w:val="00C772D0"/>
    <w:rsid w:val="00C8118C"/>
    <w:rsid w:val="00C829D7"/>
    <w:rsid w:val="00C83001"/>
    <w:rsid w:val="00C83663"/>
    <w:rsid w:val="00C837E0"/>
    <w:rsid w:val="00C85FF7"/>
    <w:rsid w:val="00C86589"/>
    <w:rsid w:val="00C8686A"/>
    <w:rsid w:val="00C86B47"/>
    <w:rsid w:val="00C86D73"/>
    <w:rsid w:val="00C87A7C"/>
    <w:rsid w:val="00C9056F"/>
    <w:rsid w:val="00C91CBA"/>
    <w:rsid w:val="00C9219C"/>
    <w:rsid w:val="00C92F8C"/>
    <w:rsid w:val="00C933B1"/>
    <w:rsid w:val="00C95645"/>
    <w:rsid w:val="00CA0270"/>
    <w:rsid w:val="00CA0CD7"/>
    <w:rsid w:val="00CA1CA0"/>
    <w:rsid w:val="00CA2229"/>
    <w:rsid w:val="00CA604F"/>
    <w:rsid w:val="00CA6CED"/>
    <w:rsid w:val="00CA7235"/>
    <w:rsid w:val="00CA7C07"/>
    <w:rsid w:val="00CB03C1"/>
    <w:rsid w:val="00CB0809"/>
    <w:rsid w:val="00CB1E33"/>
    <w:rsid w:val="00CB3208"/>
    <w:rsid w:val="00CB3FA1"/>
    <w:rsid w:val="00CB4375"/>
    <w:rsid w:val="00CB508A"/>
    <w:rsid w:val="00CB5635"/>
    <w:rsid w:val="00CB5F3B"/>
    <w:rsid w:val="00CB6CD0"/>
    <w:rsid w:val="00CB78FD"/>
    <w:rsid w:val="00CC0C09"/>
    <w:rsid w:val="00CC207E"/>
    <w:rsid w:val="00CC2AB4"/>
    <w:rsid w:val="00CC6ABA"/>
    <w:rsid w:val="00CC6FE3"/>
    <w:rsid w:val="00CC7E76"/>
    <w:rsid w:val="00CC7F2F"/>
    <w:rsid w:val="00CD1E22"/>
    <w:rsid w:val="00CD3B27"/>
    <w:rsid w:val="00CD6BF2"/>
    <w:rsid w:val="00CD6D5C"/>
    <w:rsid w:val="00CD7A0C"/>
    <w:rsid w:val="00CD7D45"/>
    <w:rsid w:val="00CE0F0A"/>
    <w:rsid w:val="00CE123C"/>
    <w:rsid w:val="00CE1373"/>
    <w:rsid w:val="00CE1CA1"/>
    <w:rsid w:val="00CE20D8"/>
    <w:rsid w:val="00CE3441"/>
    <w:rsid w:val="00CE4035"/>
    <w:rsid w:val="00CE4F20"/>
    <w:rsid w:val="00CF0447"/>
    <w:rsid w:val="00CF15F3"/>
    <w:rsid w:val="00CF1CCC"/>
    <w:rsid w:val="00CF1F22"/>
    <w:rsid w:val="00CF34A1"/>
    <w:rsid w:val="00CF3889"/>
    <w:rsid w:val="00CF547B"/>
    <w:rsid w:val="00CF58E8"/>
    <w:rsid w:val="00CF5B34"/>
    <w:rsid w:val="00CF5EF8"/>
    <w:rsid w:val="00CF6EB8"/>
    <w:rsid w:val="00CF7A3F"/>
    <w:rsid w:val="00CF7C1E"/>
    <w:rsid w:val="00D03169"/>
    <w:rsid w:val="00D03984"/>
    <w:rsid w:val="00D075DF"/>
    <w:rsid w:val="00D11995"/>
    <w:rsid w:val="00D12D2D"/>
    <w:rsid w:val="00D13C3D"/>
    <w:rsid w:val="00D14228"/>
    <w:rsid w:val="00D14909"/>
    <w:rsid w:val="00D15902"/>
    <w:rsid w:val="00D15AB2"/>
    <w:rsid w:val="00D16E96"/>
    <w:rsid w:val="00D177BD"/>
    <w:rsid w:val="00D17ACF"/>
    <w:rsid w:val="00D20D27"/>
    <w:rsid w:val="00D22A0E"/>
    <w:rsid w:val="00D241BA"/>
    <w:rsid w:val="00D24C07"/>
    <w:rsid w:val="00D24C0D"/>
    <w:rsid w:val="00D25881"/>
    <w:rsid w:val="00D25D9F"/>
    <w:rsid w:val="00D25E5E"/>
    <w:rsid w:val="00D26641"/>
    <w:rsid w:val="00D26953"/>
    <w:rsid w:val="00D27DF8"/>
    <w:rsid w:val="00D3056F"/>
    <w:rsid w:val="00D31A53"/>
    <w:rsid w:val="00D3286E"/>
    <w:rsid w:val="00D3498D"/>
    <w:rsid w:val="00D349A5"/>
    <w:rsid w:val="00D34BD8"/>
    <w:rsid w:val="00D42097"/>
    <w:rsid w:val="00D43020"/>
    <w:rsid w:val="00D44FD6"/>
    <w:rsid w:val="00D45D13"/>
    <w:rsid w:val="00D50CD1"/>
    <w:rsid w:val="00D51137"/>
    <w:rsid w:val="00D518B7"/>
    <w:rsid w:val="00D51A57"/>
    <w:rsid w:val="00D53988"/>
    <w:rsid w:val="00D53BBD"/>
    <w:rsid w:val="00D53C00"/>
    <w:rsid w:val="00D53F59"/>
    <w:rsid w:val="00D54A96"/>
    <w:rsid w:val="00D55422"/>
    <w:rsid w:val="00D567AF"/>
    <w:rsid w:val="00D618B4"/>
    <w:rsid w:val="00D62679"/>
    <w:rsid w:val="00D63055"/>
    <w:rsid w:val="00D63173"/>
    <w:rsid w:val="00D64745"/>
    <w:rsid w:val="00D657EB"/>
    <w:rsid w:val="00D66395"/>
    <w:rsid w:val="00D667AD"/>
    <w:rsid w:val="00D66AF1"/>
    <w:rsid w:val="00D70308"/>
    <w:rsid w:val="00D70E1D"/>
    <w:rsid w:val="00D70E40"/>
    <w:rsid w:val="00D70F1E"/>
    <w:rsid w:val="00D718F1"/>
    <w:rsid w:val="00D71CD8"/>
    <w:rsid w:val="00D72D41"/>
    <w:rsid w:val="00D7422D"/>
    <w:rsid w:val="00D75455"/>
    <w:rsid w:val="00D75CDC"/>
    <w:rsid w:val="00D8105A"/>
    <w:rsid w:val="00D81964"/>
    <w:rsid w:val="00D82A96"/>
    <w:rsid w:val="00D82FBF"/>
    <w:rsid w:val="00D835DF"/>
    <w:rsid w:val="00D84621"/>
    <w:rsid w:val="00D849DD"/>
    <w:rsid w:val="00D8533F"/>
    <w:rsid w:val="00D87AFA"/>
    <w:rsid w:val="00D907D2"/>
    <w:rsid w:val="00D933EC"/>
    <w:rsid w:val="00D93EF9"/>
    <w:rsid w:val="00DA140B"/>
    <w:rsid w:val="00DA1988"/>
    <w:rsid w:val="00DA2DB3"/>
    <w:rsid w:val="00DA3050"/>
    <w:rsid w:val="00DA3648"/>
    <w:rsid w:val="00DA376A"/>
    <w:rsid w:val="00DA3DD3"/>
    <w:rsid w:val="00DA7A0D"/>
    <w:rsid w:val="00DB104A"/>
    <w:rsid w:val="00DB2F5A"/>
    <w:rsid w:val="00DB3608"/>
    <w:rsid w:val="00DB37A1"/>
    <w:rsid w:val="00DB3CB6"/>
    <w:rsid w:val="00DB5AE3"/>
    <w:rsid w:val="00DC0372"/>
    <w:rsid w:val="00DC3BAD"/>
    <w:rsid w:val="00DC5424"/>
    <w:rsid w:val="00DC58E6"/>
    <w:rsid w:val="00DD06A5"/>
    <w:rsid w:val="00DD16E2"/>
    <w:rsid w:val="00DD218E"/>
    <w:rsid w:val="00DD4354"/>
    <w:rsid w:val="00DD67B0"/>
    <w:rsid w:val="00DE18F7"/>
    <w:rsid w:val="00DE3F52"/>
    <w:rsid w:val="00DE43EF"/>
    <w:rsid w:val="00DE4C65"/>
    <w:rsid w:val="00DE4CC8"/>
    <w:rsid w:val="00DE53EB"/>
    <w:rsid w:val="00DE5927"/>
    <w:rsid w:val="00DF009E"/>
    <w:rsid w:val="00DF08E1"/>
    <w:rsid w:val="00DF2A9E"/>
    <w:rsid w:val="00DF5943"/>
    <w:rsid w:val="00DF5B11"/>
    <w:rsid w:val="00DF5DA4"/>
    <w:rsid w:val="00DF7453"/>
    <w:rsid w:val="00E003FB"/>
    <w:rsid w:val="00E0046E"/>
    <w:rsid w:val="00E00ADB"/>
    <w:rsid w:val="00E00B06"/>
    <w:rsid w:val="00E02B92"/>
    <w:rsid w:val="00E04775"/>
    <w:rsid w:val="00E04C13"/>
    <w:rsid w:val="00E05271"/>
    <w:rsid w:val="00E0568E"/>
    <w:rsid w:val="00E058B0"/>
    <w:rsid w:val="00E0633D"/>
    <w:rsid w:val="00E069E2"/>
    <w:rsid w:val="00E0754E"/>
    <w:rsid w:val="00E108BD"/>
    <w:rsid w:val="00E108DF"/>
    <w:rsid w:val="00E112EC"/>
    <w:rsid w:val="00E117EC"/>
    <w:rsid w:val="00E130A5"/>
    <w:rsid w:val="00E15CD1"/>
    <w:rsid w:val="00E231D8"/>
    <w:rsid w:val="00E232E5"/>
    <w:rsid w:val="00E2477E"/>
    <w:rsid w:val="00E25605"/>
    <w:rsid w:val="00E2686D"/>
    <w:rsid w:val="00E27453"/>
    <w:rsid w:val="00E30914"/>
    <w:rsid w:val="00E30E92"/>
    <w:rsid w:val="00E31F06"/>
    <w:rsid w:val="00E3295C"/>
    <w:rsid w:val="00E338C4"/>
    <w:rsid w:val="00E33D63"/>
    <w:rsid w:val="00E34F85"/>
    <w:rsid w:val="00E35B8F"/>
    <w:rsid w:val="00E37318"/>
    <w:rsid w:val="00E40866"/>
    <w:rsid w:val="00E41303"/>
    <w:rsid w:val="00E415C5"/>
    <w:rsid w:val="00E43EA8"/>
    <w:rsid w:val="00E45C51"/>
    <w:rsid w:val="00E47B97"/>
    <w:rsid w:val="00E50B54"/>
    <w:rsid w:val="00E52576"/>
    <w:rsid w:val="00E5318C"/>
    <w:rsid w:val="00E536F6"/>
    <w:rsid w:val="00E53984"/>
    <w:rsid w:val="00E55AE2"/>
    <w:rsid w:val="00E567C3"/>
    <w:rsid w:val="00E56A70"/>
    <w:rsid w:val="00E62412"/>
    <w:rsid w:val="00E629A5"/>
    <w:rsid w:val="00E63AAE"/>
    <w:rsid w:val="00E63D1B"/>
    <w:rsid w:val="00E65A5E"/>
    <w:rsid w:val="00E65A9D"/>
    <w:rsid w:val="00E65F35"/>
    <w:rsid w:val="00E6657A"/>
    <w:rsid w:val="00E665B8"/>
    <w:rsid w:val="00E7288D"/>
    <w:rsid w:val="00E73668"/>
    <w:rsid w:val="00E750C6"/>
    <w:rsid w:val="00E75ED6"/>
    <w:rsid w:val="00E764B3"/>
    <w:rsid w:val="00E76BC2"/>
    <w:rsid w:val="00E778A0"/>
    <w:rsid w:val="00E77E2D"/>
    <w:rsid w:val="00E81325"/>
    <w:rsid w:val="00E835D5"/>
    <w:rsid w:val="00E83BD2"/>
    <w:rsid w:val="00E84D0C"/>
    <w:rsid w:val="00E8545B"/>
    <w:rsid w:val="00E85BDB"/>
    <w:rsid w:val="00E913F5"/>
    <w:rsid w:val="00E9252F"/>
    <w:rsid w:val="00E955C8"/>
    <w:rsid w:val="00E96E03"/>
    <w:rsid w:val="00EA104F"/>
    <w:rsid w:val="00EA4699"/>
    <w:rsid w:val="00EA56DA"/>
    <w:rsid w:val="00EB1279"/>
    <w:rsid w:val="00EB12EA"/>
    <w:rsid w:val="00EB167B"/>
    <w:rsid w:val="00EB1B8A"/>
    <w:rsid w:val="00EB33B3"/>
    <w:rsid w:val="00EB38BC"/>
    <w:rsid w:val="00EB4144"/>
    <w:rsid w:val="00EB4272"/>
    <w:rsid w:val="00EB5F20"/>
    <w:rsid w:val="00EB73F0"/>
    <w:rsid w:val="00EB7D6A"/>
    <w:rsid w:val="00EB7E6E"/>
    <w:rsid w:val="00EC0BCC"/>
    <w:rsid w:val="00EC288D"/>
    <w:rsid w:val="00EC2D92"/>
    <w:rsid w:val="00EC2F83"/>
    <w:rsid w:val="00EC45F1"/>
    <w:rsid w:val="00EC4826"/>
    <w:rsid w:val="00EC69BC"/>
    <w:rsid w:val="00EC7626"/>
    <w:rsid w:val="00ED0CC9"/>
    <w:rsid w:val="00ED1390"/>
    <w:rsid w:val="00ED1DE7"/>
    <w:rsid w:val="00ED24DD"/>
    <w:rsid w:val="00ED51A7"/>
    <w:rsid w:val="00EE08B8"/>
    <w:rsid w:val="00EE1621"/>
    <w:rsid w:val="00EE1F6D"/>
    <w:rsid w:val="00EE2530"/>
    <w:rsid w:val="00EE34D6"/>
    <w:rsid w:val="00EE5B49"/>
    <w:rsid w:val="00EE6109"/>
    <w:rsid w:val="00EE6BF6"/>
    <w:rsid w:val="00EE6CC1"/>
    <w:rsid w:val="00EF033B"/>
    <w:rsid w:val="00EF0E8D"/>
    <w:rsid w:val="00EF54CA"/>
    <w:rsid w:val="00F0359B"/>
    <w:rsid w:val="00F03995"/>
    <w:rsid w:val="00F0549B"/>
    <w:rsid w:val="00F06245"/>
    <w:rsid w:val="00F10886"/>
    <w:rsid w:val="00F125B0"/>
    <w:rsid w:val="00F12A4D"/>
    <w:rsid w:val="00F12DC1"/>
    <w:rsid w:val="00F13CEF"/>
    <w:rsid w:val="00F14B3B"/>
    <w:rsid w:val="00F15C87"/>
    <w:rsid w:val="00F204A6"/>
    <w:rsid w:val="00F21DDC"/>
    <w:rsid w:val="00F21F73"/>
    <w:rsid w:val="00F220A9"/>
    <w:rsid w:val="00F22206"/>
    <w:rsid w:val="00F227F1"/>
    <w:rsid w:val="00F228C9"/>
    <w:rsid w:val="00F23DCB"/>
    <w:rsid w:val="00F2419C"/>
    <w:rsid w:val="00F24D94"/>
    <w:rsid w:val="00F267BE"/>
    <w:rsid w:val="00F30464"/>
    <w:rsid w:val="00F32DD5"/>
    <w:rsid w:val="00F33611"/>
    <w:rsid w:val="00F336E7"/>
    <w:rsid w:val="00F3388C"/>
    <w:rsid w:val="00F33D64"/>
    <w:rsid w:val="00F3423B"/>
    <w:rsid w:val="00F3434F"/>
    <w:rsid w:val="00F366D3"/>
    <w:rsid w:val="00F40AB1"/>
    <w:rsid w:val="00F41F5D"/>
    <w:rsid w:val="00F42441"/>
    <w:rsid w:val="00F4599B"/>
    <w:rsid w:val="00F467D0"/>
    <w:rsid w:val="00F473A9"/>
    <w:rsid w:val="00F506F8"/>
    <w:rsid w:val="00F52589"/>
    <w:rsid w:val="00F53ECE"/>
    <w:rsid w:val="00F56CFE"/>
    <w:rsid w:val="00F57F9E"/>
    <w:rsid w:val="00F62838"/>
    <w:rsid w:val="00F629AC"/>
    <w:rsid w:val="00F62E46"/>
    <w:rsid w:val="00F63190"/>
    <w:rsid w:val="00F6354F"/>
    <w:rsid w:val="00F63EC3"/>
    <w:rsid w:val="00F643FC"/>
    <w:rsid w:val="00F65832"/>
    <w:rsid w:val="00F66AAF"/>
    <w:rsid w:val="00F702E3"/>
    <w:rsid w:val="00F70AE0"/>
    <w:rsid w:val="00F70DE0"/>
    <w:rsid w:val="00F71270"/>
    <w:rsid w:val="00F7152C"/>
    <w:rsid w:val="00F8041D"/>
    <w:rsid w:val="00F812F0"/>
    <w:rsid w:val="00F813B9"/>
    <w:rsid w:val="00F83230"/>
    <w:rsid w:val="00F87868"/>
    <w:rsid w:val="00F878A0"/>
    <w:rsid w:val="00F91CD3"/>
    <w:rsid w:val="00F92FD6"/>
    <w:rsid w:val="00F953AF"/>
    <w:rsid w:val="00F96F67"/>
    <w:rsid w:val="00FA077D"/>
    <w:rsid w:val="00FA1829"/>
    <w:rsid w:val="00FA4AF0"/>
    <w:rsid w:val="00FB01E9"/>
    <w:rsid w:val="00FB0334"/>
    <w:rsid w:val="00FB0ADB"/>
    <w:rsid w:val="00FC0E75"/>
    <w:rsid w:val="00FC1D14"/>
    <w:rsid w:val="00FC4816"/>
    <w:rsid w:val="00FC6459"/>
    <w:rsid w:val="00FD0A8A"/>
    <w:rsid w:val="00FD2369"/>
    <w:rsid w:val="00FD5714"/>
    <w:rsid w:val="00FD58A6"/>
    <w:rsid w:val="00FD64B3"/>
    <w:rsid w:val="00FD70F1"/>
    <w:rsid w:val="00FD7ABA"/>
    <w:rsid w:val="00FE0442"/>
    <w:rsid w:val="00FE0AE1"/>
    <w:rsid w:val="00FE19A1"/>
    <w:rsid w:val="00FE3650"/>
    <w:rsid w:val="00FE6091"/>
    <w:rsid w:val="00FE68EA"/>
    <w:rsid w:val="00FE7662"/>
    <w:rsid w:val="00FF0A12"/>
    <w:rsid w:val="00FF1C10"/>
    <w:rsid w:val="00FF1E7E"/>
    <w:rsid w:val="00FF33D7"/>
    <w:rsid w:val="00FF3645"/>
    <w:rsid w:val="00FF5080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77465"/>
  <w15:docId w15:val="{5627F778-C848-4A23-8BE4-66C0D635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22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F3322"/>
    <w:pPr>
      <w:keepNext/>
      <w:outlineLvl w:val="0"/>
    </w:pPr>
    <w:rPr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4349C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7F3322"/>
    <w:pPr>
      <w:keepNext/>
      <w:jc w:val="center"/>
      <w:outlineLvl w:val="5"/>
    </w:pPr>
    <w:rPr>
      <w:b/>
      <w:bCs/>
      <w:spacing w:val="9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F3322"/>
    <w:pPr>
      <w:keepNext/>
      <w:jc w:val="center"/>
      <w:outlineLvl w:val="7"/>
    </w:pPr>
    <w:rPr>
      <w:b/>
      <w:bCs/>
      <w:spacing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2AD4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locked/>
    <w:rsid w:val="00A84471"/>
    <w:rPr>
      <w:rFonts w:ascii="Arial" w:hAnsi="Arial"/>
      <w:b/>
      <w:sz w:val="26"/>
      <w:lang w:val="uk-UA" w:eastAsia="ru-RU"/>
    </w:rPr>
  </w:style>
  <w:style w:type="character" w:customStyle="1" w:styleId="60">
    <w:name w:val="Заголовок 6 Знак"/>
    <w:link w:val="6"/>
    <w:uiPriority w:val="9"/>
    <w:semiHidden/>
    <w:rsid w:val="00132AD4"/>
    <w:rPr>
      <w:rFonts w:ascii="Calibri" w:eastAsia="Times New Roman" w:hAnsi="Calibri" w:cs="Times New Roman"/>
      <w:b/>
      <w:bCs/>
      <w:lang w:val="uk-UA"/>
    </w:rPr>
  </w:style>
  <w:style w:type="character" w:customStyle="1" w:styleId="80">
    <w:name w:val="Заголовок 8 Знак"/>
    <w:link w:val="8"/>
    <w:uiPriority w:val="9"/>
    <w:semiHidden/>
    <w:rsid w:val="00132AD4"/>
    <w:rPr>
      <w:rFonts w:ascii="Calibri" w:eastAsia="Times New Roman" w:hAnsi="Calibri" w:cs="Times New Roman"/>
      <w:i/>
      <w:iCs/>
      <w:sz w:val="24"/>
      <w:szCs w:val="24"/>
      <w:lang w:val="uk-UA"/>
    </w:rPr>
  </w:style>
  <w:style w:type="paragraph" w:customStyle="1" w:styleId="caaieiaie1">
    <w:name w:val="caaieiaie 1"/>
    <w:basedOn w:val="a"/>
    <w:next w:val="a"/>
    <w:uiPriority w:val="99"/>
    <w:rsid w:val="007F3322"/>
    <w:pPr>
      <w:keepNext/>
      <w:spacing w:before="240" w:after="60"/>
      <w:jc w:val="left"/>
    </w:pPr>
    <w:rPr>
      <w:rFonts w:ascii="Arial" w:hAnsi="Arial" w:cs="Arial"/>
      <w:b/>
      <w:bCs/>
      <w:kern w:val="28"/>
      <w:sz w:val="28"/>
      <w:szCs w:val="28"/>
      <w:lang w:val="ru-RU"/>
    </w:rPr>
  </w:style>
  <w:style w:type="paragraph" w:styleId="a3">
    <w:name w:val="header"/>
    <w:basedOn w:val="a"/>
    <w:link w:val="a4"/>
    <w:uiPriority w:val="99"/>
    <w:rsid w:val="007F3322"/>
    <w:pPr>
      <w:tabs>
        <w:tab w:val="center" w:pos="4153"/>
        <w:tab w:val="right" w:pos="8306"/>
      </w:tabs>
      <w:jc w:val="left"/>
    </w:pPr>
    <w:rPr>
      <w:spacing w:val="20"/>
    </w:rPr>
  </w:style>
  <w:style w:type="character" w:customStyle="1" w:styleId="a4">
    <w:name w:val="Верхний колонтитул Знак"/>
    <w:link w:val="a3"/>
    <w:uiPriority w:val="99"/>
    <w:semiHidden/>
    <w:rsid w:val="00132AD4"/>
    <w:rPr>
      <w:sz w:val="26"/>
      <w:szCs w:val="26"/>
      <w:lang w:val="uk-UA"/>
    </w:rPr>
  </w:style>
  <w:style w:type="paragraph" w:styleId="a5">
    <w:name w:val="footer"/>
    <w:basedOn w:val="a"/>
    <w:link w:val="a6"/>
    <w:uiPriority w:val="99"/>
    <w:rsid w:val="007F3322"/>
    <w:pPr>
      <w:tabs>
        <w:tab w:val="center" w:pos="4320"/>
        <w:tab w:val="right" w:pos="8640"/>
      </w:tabs>
      <w:jc w:val="left"/>
    </w:pPr>
    <w:rPr>
      <w:sz w:val="20"/>
      <w:szCs w:val="20"/>
      <w:lang w:val="en-GB"/>
    </w:rPr>
  </w:style>
  <w:style w:type="character" w:customStyle="1" w:styleId="a6">
    <w:name w:val="Нижний колонтитул Знак"/>
    <w:link w:val="a5"/>
    <w:uiPriority w:val="99"/>
    <w:locked/>
    <w:rsid w:val="00FE7662"/>
    <w:rPr>
      <w:lang w:val="en-GB" w:eastAsia="ru-RU"/>
    </w:rPr>
  </w:style>
  <w:style w:type="paragraph" w:styleId="a7">
    <w:name w:val="Body Text Indent"/>
    <w:basedOn w:val="a"/>
    <w:link w:val="a8"/>
    <w:uiPriority w:val="99"/>
    <w:rsid w:val="007F3322"/>
    <w:pPr>
      <w:jc w:val="center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BF47D4"/>
    <w:rPr>
      <w:lang w:val="uk-UA" w:eastAsia="ru-RU"/>
    </w:rPr>
  </w:style>
  <w:style w:type="paragraph" w:customStyle="1" w:styleId="Iauiue">
    <w:name w:val="Iau?iue"/>
    <w:uiPriority w:val="99"/>
    <w:rsid w:val="007F3322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Body Text Indent 2"/>
    <w:basedOn w:val="a"/>
    <w:link w:val="20"/>
    <w:uiPriority w:val="99"/>
    <w:rsid w:val="007F3322"/>
    <w:pPr>
      <w:ind w:firstLine="1134"/>
    </w:pPr>
  </w:style>
  <w:style w:type="character" w:customStyle="1" w:styleId="20">
    <w:name w:val="Основной текст с отступом 2 Знак"/>
    <w:link w:val="2"/>
    <w:uiPriority w:val="99"/>
    <w:semiHidden/>
    <w:rsid w:val="00132AD4"/>
    <w:rPr>
      <w:sz w:val="26"/>
      <w:szCs w:val="26"/>
      <w:lang w:val="uk-UA"/>
    </w:rPr>
  </w:style>
  <w:style w:type="paragraph" w:customStyle="1" w:styleId="Iniiaiieoaeno2">
    <w:name w:val="Iniiaiie oaeno 2"/>
    <w:basedOn w:val="Iauiue"/>
    <w:uiPriority w:val="99"/>
    <w:rsid w:val="007F3322"/>
    <w:pPr>
      <w:ind w:firstLine="709"/>
      <w:jc w:val="both"/>
    </w:pPr>
    <w:rPr>
      <w:rFonts w:ascii="1251 Times" w:hAnsi="1251 Times"/>
      <w:sz w:val="28"/>
      <w:szCs w:val="28"/>
      <w:lang w:val="uk-UA"/>
    </w:rPr>
  </w:style>
  <w:style w:type="character" w:styleId="a9">
    <w:name w:val="page number"/>
    <w:uiPriority w:val="99"/>
    <w:rsid w:val="003F69F5"/>
    <w:rPr>
      <w:rFonts w:cs="Times New Roman"/>
    </w:rPr>
  </w:style>
  <w:style w:type="table" w:styleId="aa">
    <w:name w:val="Table Grid"/>
    <w:basedOn w:val="a1"/>
    <w:uiPriority w:val="99"/>
    <w:rsid w:val="00A8045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55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semiHidden/>
    <w:rsid w:val="00132AD4"/>
    <w:rPr>
      <w:rFonts w:ascii="Courier New" w:hAnsi="Courier New" w:cs="Courier New"/>
      <w:sz w:val="20"/>
      <w:szCs w:val="20"/>
      <w:lang w:val="uk-UA"/>
    </w:rPr>
  </w:style>
  <w:style w:type="character" w:styleId="ab">
    <w:name w:val="Hyperlink"/>
    <w:uiPriority w:val="99"/>
    <w:rsid w:val="007A6721"/>
    <w:rPr>
      <w:rFonts w:cs="Times New Roman"/>
      <w:color w:val="0000FF"/>
      <w:u w:val="single"/>
    </w:rPr>
  </w:style>
  <w:style w:type="character" w:customStyle="1" w:styleId="ciaeniinee2">
    <w:name w:val="ciae niinee2"/>
    <w:uiPriority w:val="99"/>
    <w:rsid w:val="00CF7A3F"/>
    <w:rPr>
      <w:vertAlign w:val="superscript"/>
    </w:rPr>
  </w:style>
  <w:style w:type="paragraph" w:styleId="ac">
    <w:name w:val="footnote text"/>
    <w:basedOn w:val="a"/>
    <w:link w:val="ad"/>
    <w:uiPriority w:val="99"/>
    <w:semiHidden/>
    <w:rsid w:val="00CF7A3F"/>
    <w:pPr>
      <w:jc w:val="left"/>
    </w:pPr>
    <w:rPr>
      <w:spacing w:val="20"/>
    </w:rPr>
  </w:style>
  <w:style w:type="character" w:customStyle="1" w:styleId="ad">
    <w:name w:val="Текст сноски Знак"/>
    <w:link w:val="ac"/>
    <w:uiPriority w:val="99"/>
    <w:semiHidden/>
    <w:rsid w:val="00132AD4"/>
    <w:rPr>
      <w:sz w:val="20"/>
      <w:szCs w:val="20"/>
      <w:lang w:val="uk-UA"/>
    </w:rPr>
  </w:style>
  <w:style w:type="character" w:styleId="ae">
    <w:name w:val="footnote reference"/>
    <w:uiPriority w:val="99"/>
    <w:semiHidden/>
    <w:rsid w:val="00CF7A3F"/>
    <w:rPr>
      <w:rFonts w:cs="Times New Roman"/>
      <w:vertAlign w:val="superscript"/>
    </w:rPr>
  </w:style>
  <w:style w:type="paragraph" w:customStyle="1" w:styleId="BodyTextIndent21">
    <w:name w:val="Body Text Indent 21"/>
    <w:basedOn w:val="a"/>
    <w:uiPriority w:val="99"/>
    <w:rsid w:val="00CF7A3F"/>
    <w:pPr>
      <w:widowControl w:val="0"/>
      <w:spacing w:before="120"/>
      <w:ind w:firstLine="567"/>
    </w:pPr>
    <w:rPr>
      <w:rFonts w:ascii="Antiqua" w:hAnsi="Antiqua"/>
      <w:strike/>
      <w:color w:val="000000"/>
      <w:lang w:val="en-US"/>
    </w:rPr>
  </w:style>
  <w:style w:type="paragraph" w:styleId="31">
    <w:name w:val="Body Text Indent 3"/>
    <w:basedOn w:val="a"/>
    <w:link w:val="32"/>
    <w:uiPriority w:val="99"/>
    <w:rsid w:val="00CF7A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132AD4"/>
    <w:rPr>
      <w:sz w:val="16"/>
      <w:szCs w:val="16"/>
      <w:lang w:val="uk-UA"/>
    </w:rPr>
  </w:style>
  <w:style w:type="paragraph" w:customStyle="1" w:styleId="BodyText22">
    <w:name w:val="Body Text 22"/>
    <w:basedOn w:val="a"/>
    <w:uiPriority w:val="99"/>
    <w:rsid w:val="00877BE4"/>
    <w:pPr>
      <w:overflowPunct/>
      <w:autoSpaceDE/>
      <w:autoSpaceDN/>
      <w:adjustRightInd/>
      <w:textAlignment w:val="auto"/>
    </w:pPr>
    <w:rPr>
      <w:b/>
      <w:sz w:val="22"/>
      <w:szCs w:val="20"/>
    </w:rPr>
  </w:style>
  <w:style w:type="paragraph" w:customStyle="1" w:styleId="11">
    <w:name w:val="Стиль1"/>
    <w:basedOn w:val="a"/>
    <w:autoRedefine/>
    <w:uiPriority w:val="99"/>
    <w:rsid w:val="00B164B7"/>
    <w:pPr>
      <w:overflowPunct/>
      <w:autoSpaceDE/>
      <w:autoSpaceDN/>
      <w:adjustRightInd/>
      <w:jc w:val="left"/>
      <w:textAlignment w:val="auto"/>
    </w:pPr>
    <w:rPr>
      <w:sz w:val="28"/>
      <w:szCs w:val="20"/>
    </w:rPr>
  </w:style>
  <w:style w:type="paragraph" w:styleId="21">
    <w:name w:val="Body Text 2"/>
    <w:basedOn w:val="a"/>
    <w:link w:val="22"/>
    <w:uiPriority w:val="99"/>
    <w:rsid w:val="00D3498D"/>
    <w:pPr>
      <w:overflowPunct/>
      <w:autoSpaceDE/>
      <w:autoSpaceDN/>
      <w:adjustRightInd/>
      <w:spacing w:line="360" w:lineRule="auto"/>
      <w:jc w:val="left"/>
      <w:textAlignment w:val="auto"/>
    </w:pPr>
    <w:rPr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rsid w:val="00132AD4"/>
    <w:rPr>
      <w:sz w:val="26"/>
      <w:szCs w:val="26"/>
      <w:lang w:val="uk-UA"/>
    </w:rPr>
  </w:style>
  <w:style w:type="paragraph" w:customStyle="1" w:styleId="Default">
    <w:name w:val="Default"/>
    <w:uiPriority w:val="99"/>
    <w:rsid w:val="002002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List Paragraph"/>
    <w:basedOn w:val="a"/>
    <w:uiPriority w:val="99"/>
    <w:qFormat/>
    <w:rsid w:val="007F4FB5"/>
    <w:pPr>
      <w:ind w:left="720"/>
      <w:contextualSpacing/>
    </w:pPr>
  </w:style>
  <w:style w:type="paragraph" w:customStyle="1" w:styleId="FR1">
    <w:name w:val="FR1"/>
    <w:uiPriority w:val="99"/>
    <w:rsid w:val="000F3CD4"/>
    <w:pPr>
      <w:widowControl w:val="0"/>
    </w:pPr>
    <w:rPr>
      <w:sz w:val="28"/>
      <w:lang w:val="uk-UA"/>
    </w:rPr>
  </w:style>
  <w:style w:type="paragraph" w:styleId="af0">
    <w:name w:val="Plain Text"/>
    <w:basedOn w:val="a"/>
    <w:link w:val="af1"/>
    <w:uiPriority w:val="99"/>
    <w:rsid w:val="009B14C0"/>
    <w:pPr>
      <w:overflowPunct/>
      <w:autoSpaceDE/>
      <w:autoSpaceDN/>
      <w:adjustRightInd/>
      <w:ind w:firstLine="720"/>
      <w:textAlignment w:val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semiHidden/>
    <w:rsid w:val="00132AD4"/>
    <w:rPr>
      <w:rFonts w:ascii="Courier New" w:hAnsi="Courier New" w:cs="Courier New"/>
      <w:sz w:val="20"/>
      <w:szCs w:val="20"/>
      <w:lang w:val="uk-UA"/>
    </w:rPr>
  </w:style>
  <w:style w:type="character" w:styleId="af2">
    <w:name w:val="Strong"/>
    <w:uiPriority w:val="99"/>
    <w:qFormat/>
    <w:rsid w:val="00E15CD1"/>
    <w:rPr>
      <w:rFonts w:cs="Times New Roman"/>
      <w:b/>
    </w:rPr>
  </w:style>
  <w:style w:type="paragraph" w:styleId="af3">
    <w:name w:val="Body Text"/>
    <w:basedOn w:val="a"/>
    <w:link w:val="af4"/>
    <w:uiPriority w:val="99"/>
    <w:rsid w:val="00AF1FEB"/>
    <w:pPr>
      <w:overflowPunct/>
      <w:autoSpaceDE/>
      <w:autoSpaceDN/>
      <w:adjustRightInd/>
      <w:spacing w:after="120"/>
      <w:jc w:val="left"/>
      <w:textAlignment w:val="auto"/>
    </w:pPr>
    <w:rPr>
      <w:sz w:val="24"/>
      <w:szCs w:val="24"/>
      <w:lang w:val="ru-RU"/>
    </w:rPr>
  </w:style>
  <w:style w:type="character" w:customStyle="1" w:styleId="af4">
    <w:name w:val="Основной текст Знак"/>
    <w:link w:val="af3"/>
    <w:uiPriority w:val="99"/>
    <w:semiHidden/>
    <w:rsid w:val="00132AD4"/>
    <w:rPr>
      <w:sz w:val="26"/>
      <w:szCs w:val="26"/>
      <w:lang w:val="uk-UA"/>
    </w:rPr>
  </w:style>
  <w:style w:type="character" w:customStyle="1" w:styleId="apple-style-span">
    <w:name w:val="apple-style-span"/>
    <w:uiPriority w:val="99"/>
    <w:rsid w:val="00731E2A"/>
    <w:rPr>
      <w:rFonts w:cs="Times New Roman"/>
    </w:rPr>
  </w:style>
  <w:style w:type="paragraph" w:customStyle="1" w:styleId="af5">
    <w:name w:val="Готовый"/>
    <w:basedOn w:val="a"/>
    <w:uiPriority w:val="99"/>
    <w:rsid w:val="001815E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120" w:line="380" w:lineRule="exact"/>
      <w:ind w:firstLine="720"/>
      <w:textAlignment w:val="auto"/>
    </w:pPr>
    <w:rPr>
      <w:rFonts w:ascii="Courier New" w:hAnsi="Courier New"/>
      <w:sz w:val="28"/>
      <w:szCs w:val="20"/>
    </w:rPr>
  </w:style>
  <w:style w:type="paragraph" w:customStyle="1" w:styleId="Normal1">
    <w:name w:val="Normal1"/>
    <w:autoRedefine/>
    <w:uiPriority w:val="99"/>
    <w:rsid w:val="001815E7"/>
    <w:pPr>
      <w:ind w:firstLine="397"/>
      <w:jc w:val="both"/>
    </w:pPr>
    <w:rPr>
      <w:sz w:val="24"/>
      <w:szCs w:val="24"/>
      <w:lang w:val="uk-UA"/>
    </w:rPr>
  </w:style>
  <w:style w:type="paragraph" w:customStyle="1" w:styleId="N">
    <w:name w:val="ОбычныйN"/>
    <w:basedOn w:val="a"/>
    <w:next w:val="a"/>
    <w:link w:val="N0"/>
    <w:autoRedefine/>
    <w:uiPriority w:val="99"/>
    <w:rsid w:val="00891F59"/>
    <w:pPr>
      <w:tabs>
        <w:tab w:val="left" w:pos="284"/>
      </w:tabs>
      <w:overflowPunct/>
      <w:autoSpaceDE/>
      <w:autoSpaceDN/>
      <w:adjustRightInd/>
      <w:jc w:val="left"/>
      <w:textAlignment w:val="auto"/>
    </w:pPr>
    <w:rPr>
      <w:color w:val="FF0000"/>
      <w:sz w:val="24"/>
      <w:szCs w:val="22"/>
      <w:lang w:val="ru-RU" w:eastAsia="en-US"/>
    </w:rPr>
  </w:style>
  <w:style w:type="character" w:customStyle="1" w:styleId="N0">
    <w:name w:val="ОбычныйN Знак"/>
    <w:link w:val="N"/>
    <w:uiPriority w:val="99"/>
    <w:locked/>
    <w:rsid w:val="00891F59"/>
    <w:rPr>
      <w:color w:val="FF0000"/>
      <w:sz w:val="22"/>
      <w:lang w:val="ru-RU" w:eastAsia="en-US"/>
    </w:rPr>
  </w:style>
  <w:style w:type="paragraph" w:customStyle="1" w:styleId="TimesNewRoman12">
    <w:name w:val="Стиль (латиница) Times New Roman 12 пт По центру"/>
    <w:basedOn w:val="a"/>
    <w:uiPriority w:val="99"/>
    <w:rsid w:val="00D8105A"/>
    <w:pPr>
      <w:overflowPunct/>
      <w:autoSpaceDE/>
      <w:autoSpaceDN/>
      <w:adjustRightInd/>
      <w:jc w:val="left"/>
      <w:textAlignment w:val="auto"/>
    </w:pPr>
    <w:rPr>
      <w:sz w:val="24"/>
      <w:szCs w:val="24"/>
      <w:lang w:eastAsia="en-US"/>
    </w:rPr>
  </w:style>
  <w:style w:type="character" w:customStyle="1" w:styleId="TimesNewRoman1201">
    <w:name w:val="Стиль (латиница) Times New Roman 12 пт уплотненный на  01 пт"/>
    <w:uiPriority w:val="99"/>
    <w:rsid w:val="00D8105A"/>
    <w:rPr>
      <w:rFonts w:ascii="Times New Roman" w:hAnsi="Times New Roman"/>
      <w:spacing w:val="-2"/>
      <w:sz w:val="24"/>
    </w:rPr>
  </w:style>
  <w:style w:type="paragraph" w:customStyle="1" w:styleId="33">
    <w:name w:val="Стиль3"/>
    <w:basedOn w:val="a"/>
    <w:uiPriority w:val="99"/>
    <w:rsid w:val="000E716D"/>
    <w:pPr>
      <w:widowControl w:val="0"/>
      <w:overflowPunct/>
      <w:autoSpaceDE/>
      <w:autoSpaceDN/>
      <w:adjustRightInd/>
      <w:ind w:firstLine="397"/>
      <w:jc w:val="center"/>
      <w:textAlignment w:val="auto"/>
    </w:pPr>
    <w:rPr>
      <w:sz w:val="24"/>
      <w:szCs w:val="20"/>
    </w:rPr>
  </w:style>
  <w:style w:type="paragraph" w:styleId="af6">
    <w:name w:val="Normal (Web)"/>
    <w:basedOn w:val="a"/>
    <w:uiPriority w:val="99"/>
    <w:rsid w:val="00ED1DE7"/>
    <w:pPr>
      <w:overflowPunct/>
      <w:autoSpaceDE/>
      <w:autoSpaceDN/>
      <w:adjustRightInd/>
      <w:spacing w:before="100" w:beforeAutospacing="1" w:after="100" w:afterAutospacing="1"/>
      <w:ind w:firstLine="212"/>
      <w:jc w:val="left"/>
      <w:textAlignment w:val="auto"/>
    </w:pPr>
    <w:rPr>
      <w:rFonts w:eastAsia="MS Mincho"/>
      <w:color w:val="000000"/>
      <w:sz w:val="21"/>
      <w:szCs w:val="21"/>
      <w:lang w:eastAsia="ja-JP"/>
    </w:rPr>
  </w:style>
  <w:style w:type="character" w:styleId="af7">
    <w:name w:val="Emphasis"/>
    <w:uiPriority w:val="99"/>
    <w:qFormat/>
    <w:rsid w:val="00676E97"/>
    <w:rPr>
      <w:rFonts w:cs="Times New Roman"/>
      <w:i/>
    </w:rPr>
  </w:style>
  <w:style w:type="paragraph" w:customStyle="1" w:styleId="ListParagraph1">
    <w:name w:val="List Paragraph1"/>
    <w:basedOn w:val="a"/>
    <w:uiPriority w:val="99"/>
    <w:rsid w:val="00A2397C"/>
    <w:pPr>
      <w:overflowPunct/>
      <w:autoSpaceDE/>
      <w:autoSpaceDN/>
      <w:adjustRightInd/>
      <w:ind w:left="720"/>
      <w:contextualSpacing/>
      <w:jc w:val="left"/>
      <w:textAlignment w:val="auto"/>
    </w:pPr>
    <w:rPr>
      <w:sz w:val="28"/>
      <w:szCs w:val="20"/>
    </w:rPr>
  </w:style>
  <w:style w:type="paragraph" w:styleId="34">
    <w:name w:val="Body Text 3"/>
    <w:basedOn w:val="a"/>
    <w:link w:val="35"/>
    <w:uiPriority w:val="99"/>
    <w:rsid w:val="00A36283"/>
    <w:pPr>
      <w:overflowPunct/>
      <w:autoSpaceDE/>
      <w:autoSpaceDN/>
      <w:adjustRightInd/>
      <w:spacing w:after="120"/>
      <w:jc w:val="left"/>
      <w:textAlignment w:val="auto"/>
    </w:pPr>
    <w:rPr>
      <w:rFonts w:eastAsia="MS Mincho"/>
      <w:sz w:val="16"/>
      <w:szCs w:val="16"/>
      <w:lang w:val="ru-RU"/>
    </w:rPr>
  </w:style>
  <w:style w:type="character" w:customStyle="1" w:styleId="35">
    <w:name w:val="Основной текст 3 Знак"/>
    <w:link w:val="34"/>
    <w:uiPriority w:val="99"/>
    <w:locked/>
    <w:rsid w:val="00A36283"/>
    <w:rPr>
      <w:rFonts w:eastAsia="MS Mincho"/>
      <w:sz w:val="16"/>
      <w:lang w:val="ru-RU" w:eastAsia="ru-RU"/>
    </w:rPr>
  </w:style>
  <w:style w:type="paragraph" w:customStyle="1" w:styleId="Normal11">
    <w:name w:val="Normal11"/>
    <w:uiPriority w:val="99"/>
    <w:rsid w:val="00D44FD6"/>
    <w:pPr>
      <w:autoSpaceDE w:val="0"/>
      <w:autoSpaceDN w:val="0"/>
      <w:jc w:val="both"/>
    </w:pPr>
    <w:rPr>
      <w:rFonts w:ascii="1251 Times" w:hAnsi="1251 Times"/>
      <w:sz w:val="24"/>
      <w:szCs w:val="24"/>
      <w:lang w:val="uk-UA"/>
    </w:rPr>
  </w:style>
  <w:style w:type="paragraph" w:styleId="af8">
    <w:name w:val="Balloon Text"/>
    <w:basedOn w:val="a"/>
    <w:link w:val="af9"/>
    <w:uiPriority w:val="99"/>
    <w:rsid w:val="00F204A6"/>
    <w:rPr>
      <w:rFonts w:ascii="Tahoma" w:hAnsi="Tahoma"/>
      <w:sz w:val="16"/>
      <w:szCs w:val="16"/>
      <w:lang w:val="ru-RU"/>
    </w:rPr>
  </w:style>
  <w:style w:type="character" w:customStyle="1" w:styleId="af9">
    <w:name w:val="Текст выноски Знак"/>
    <w:link w:val="af8"/>
    <w:uiPriority w:val="99"/>
    <w:locked/>
    <w:rsid w:val="00F204A6"/>
    <w:rPr>
      <w:rFonts w:ascii="Tahoma" w:hAnsi="Tahoma"/>
      <w:sz w:val="16"/>
      <w:lang w:eastAsia="ru-RU"/>
    </w:rPr>
  </w:style>
  <w:style w:type="character" w:customStyle="1" w:styleId="FontStyle53">
    <w:name w:val="Font Style53"/>
    <w:uiPriority w:val="99"/>
    <w:rsid w:val="0027399E"/>
    <w:rPr>
      <w:rFonts w:ascii="Times New Roman" w:hAnsi="Times New Roman"/>
      <w:sz w:val="28"/>
    </w:rPr>
  </w:style>
  <w:style w:type="paragraph" w:customStyle="1" w:styleId="Style18">
    <w:name w:val="Style18"/>
    <w:basedOn w:val="a"/>
    <w:uiPriority w:val="99"/>
    <w:rsid w:val="00C87A7C"/>
    <w:pPr>
      <w:widowControl w:val="0"/>
      <w:overflowPunct/>
      <w:spacing w:line="298" w:lineRule="exact"/>
      <w:jc w:val="left"/>
      <w:textAlignment w:val="auto"/>
    </w:pPr>
    <w:rPr>
      <w:sz w:val="24"/>
      <w:szCs w:val="24"/>
      <w:lang w:val="ru-RU"/>
    </w:rPr>
  </w:style>
  <w:style w:type="character" w:styleId="afa">
    <w:name w:val="FollowedHyperlink"/>
    <w:uiPriority w:val="99"/>
    <w:rsid w:val="00DA140B"/>
    <w:rPr>
      <w:rFonts w:cs="Times New Roman"/>
      <w:color w:val="954F72"/>
      <w:u w:val="single"/>
    </w:rPr>
  </w:style>
  <w:style w:type="character" w:customStyle="1" w:styleId="WW8Num1z0">
    <w:name w:val="WW8Num1z0"/>
    <w:uiPriority w:val="99"/>
    <w:rsid w:val="00AC59E1"/>
  </w:style>
  <w:style w:type="character" w:customStyle="1" w:styleId="WW8Num2z0">
    <w:name w:val="WW8Num2z0"/>
    <w:uiPriority w:val="99"/>
    <w:rsid w:val="00AC59E1"/>
    <w:rPr>
      <w:color w:val="000000"/>
      <w:sz w:val="28"/>
      <w:lang w:val="uk-UA" w:eastAsia="ar-SA" w:bidi="ar-SA"/>
    </w:rPr>
  </w:style>
  <w:style w:type="character" w:customStyle="1" w:styleId="WW8Num3z0">
    <w:name w:val="WW8Num3z0"/>
    <w:uiPriority w:val="99"/>
    <w:rsid w:val="00AC59E1"/>
    <w:rPr>
      <w:sz w:val="28"/>
    </w:rPr>
  </w:style>
  <w:style w:type="character" w:customStyle="1" w:styleId="WW8Num4z0">
    <w:name w:val="WW8Num4z0"/>
    <w:uiPriority w:val="99"/>
    <w:rsid w:val="00AC59E1"/>
    <w:rPr>
      <w:color w:val="000000"/>
      <w:sz w:val="28"/>
    </w:rPr>
  </w:style>
  <w:style w:type="character" w:customStyle="1" w:styleId="WW8Num5z0">
    <w:name w:val="WW8Num5z0"/>
    <w:uiPriority w:val="99"/>
    <w:rsid w:val="00AC59E1"/>
  </w:style>
  <w:style w:type="character" w:customStyle="1" w:styleId="WW8Num5z1">
    <w:name w:val="WW8Num5z1"/>
    <w:uiPriority w:val="99"/>
    <w:rsid w:val="00AC59E1"/>
    <w:rPr>
      <w:rFonts w:ascii="Courier New" w:hAnsi="Courier New"/>
    </w:rPr>
  </w:style>
  <w:style w:type="character" w:customStyle="1" w:styleId="WW8Num5z2">
    <w:name w:val="WW8Num5z2"/>
    <w:uiPriority w:val="99"/>
    <w:rsid w:val="00AC59E1"/>
    <w:rPr>
      <w:rFonts w:ascii="Wingdings" w:hAnsi="Wingdings"/>
    </w:rPr>
  </w:style>
  <w:style w:type="character" w:customStyle="1" w:styleId="WW8Num5z3">
    <w:name w:val="WW8Num5z3"/>
    <w:uiPriority w:val="99"/>
    <w:rsid w:val="00AC59E1"/>
    <w:rPr>
      <w:rFonts w:ascii="Symbol" w:hAnsi="Symbol"/>
    </w:rPr>
  </w:style>
  <w:style w:type="character" w:customStyle="1" w:styleId="WW8Num6z0">
    <w:name w:val="WW8Num6z0"/>
    <w:uiPriority w:val="99"/>
    <w:rsid w:val="00AC59E1"/>
    <w:rPr>
      <w:rFonts w:ascii="Symbol" w:hAnsi="Symbol"/>
    </w:rPr>
  </w:style>
  <w:style w:type="character" w:customStyle="1" w:styleId="WW8Num6z1">
    <w:name w:val="WW8Num6z1"/>
    <w:uiPriority w:val="99"/>
    <w:rsid w:val="00AC59E1"/>
    <w:rPr>
      <w:rFonts w:ascii="Courier New" w:hAnsi="Courier New"/>
    </w:rPr>
  </w:style>
  <w:style w:type="character" w:customStyle="1" w:styleId="WW8Num6z2">
    <w:name w:val="WW8Num6z2"/>
    <w:uiPriority w:val="99"/>
    <w:rsid w:val="00AC59E1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AC59E1"/>
  </w:style>
  <w:style w:type="paragraph" w:styleId="afb">
    <w:name w:val="Title"/>
    <w:basedOn w:val="a"/>
    <w:next w:val="af3"/>
    <w:link w:val="afc"/>
    <w:uiPriority w:val="99"/>
    <w:qFormat/>
    <w:rsid w:val="00AC59E1"/>
    <w:pPr>
      <w:keepNext/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icrosoft YaHei" w:hAnsi="Arial" w:cs="Arial"/>
      <w:sz w:val="28"/>
      <w:szCs w:val="28"/>
      <w:lang w:val="ru-RU" w:eastAsia="ar-SA"/>
    </w:rPr>
  </w:style>
  <w:style w:type="character" w:customStyle="1" w:styleId="afc">
    <w:name w:val="Заголовок Знак"/>
    <w:link w:val="afb"/>
    <w:uiPriority w:val="10"/>
    <w:rsid w:val="00132AD4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paragraph" w:styleId="afd">
    <w:name w:val="List"/>
    <w:basedOn w:val="af3"/>
    <w:uiPriority w:val="99"/>
    <w:rsid w:val="00AC59E1"/>
    <w:pPr>
      <w:suppressAutoHyphens/>
    </w:pPr>
    <w:rPr>
      <w:rFonts w:cs="Arial"/>
      <w:lang w:eastAsia="ar-SA"/>
    </w:rPr>
  </w:style>
  <w:style w:type="paragraph" w:customStyle="1" w:styleId="13">
    <w:name w:val="Название1"/>
    <w:basedOn w:val="a"/>
    <w:uiPriority w:val="99"/>
    <w:rsid w:val="00AC59E1"/>
    <w:pPr>
      <w:suppressLineNumbers/>
      <w:suppressAutoHyphens/>
      <w:overflowPunct/>
      <w:autoSpaceDE/>
      <w:autoSpaceDN/>
      <w:adjustRightInd/>
      <w:spacing w:before="120" w:after="120"/>
      <w:jc w:val="left"/>
      <w:textAlignment w:val="auto"/>
    </w:pPr>
    <w:rPr>
      <w:rFonts w:cs="Arial"/>
      <w:i/>
      <w:iCs/>
      <w:sz w:val="24"/>
      <w:szCs w:val="24"/>
      <w:lang w:val="ru-RU" w:eastAsia="ar-SA"/>
    </w:rPr>
  </w:style>
  <w:style w:type="paragraph" w:customStyle="1" w:styleId="14">
    <w:name w:val="Указатель1"/>
    <w:basedOn w:val="a"/>
    <w:uiPriority w:val="99"/>
    <w:rsid w:val="00AC59E1"/>
    <w:pPr>
      <w:suppressLineNumbers/>
      <w:suppressAutoHyphens/>
      <w:overflowPunct/>
      <w:autoSpaceDE/>
      <w:autoSpaceDN/>
      <w:adjustRightInd/>
      <w:jc w:val="left"/>
      <w:textAlignment w:val="auto"/>
    </w:pPr>
    <w:rPr>
      <w:rFonts w:cs="Arial"/>
      <w:sz w:val="24"/>
      <w:szCs w:val="24"/>
      <w:lang w:val="ru-RU" w:eastAsia="ar-SA"/>
    </w:rPr>
  </w:style>
  <w:style w:type="paragraph" w:customStyle="1" w:styleId="afe">
    <w:name w:val="Содержимое таблицы"/>
    <w:basedOn w:val="a"/>
    <w:uiPriority w:val="99"/>
    <w:rsid w:val="00AC59E1"/>
    <w:pPr>
      <w:widowControl w:val="0"/>
      <w:suppressLineNumbers/>
      <w:suppressAutoHyphens/>
      <w:overflowPunct/>
      <w:autoSpaceDE/>
      <w:autoSpaceDN/>
      <w:adjustRightInd/>
      <w:jc w:val="left"/>
      <w:textAlignment w:val="auto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aff">
    <w:name w:val="Заголовок таблицы"/>
    <w:basedOn w:val="afe"/>
    <w:uiPriority w:val="99"/>
    <w:rsid w:val="00AC59E1"/>
    <w:pPr>
      <w:jc w:val="center"/>
    </w:pPr>
    <w:rPr>
      <w:b/>
      <w:bCs/>
    </w:rPr>
  </w:style>
  <w:style w:type="character" w:customStyle="1" w:styleId="rvts23">
    <w:name w:val="rvts23"/>
    <w:basedOn w:val="a0"/>
    <w:rsid w:val="0063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632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6368">
                          <w:marLeft w:val="0"/>
                          <w:marRight w:val="27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6416">
                  <w:marLeft w:val="300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mnu.edu.ua/category/fakulteti/fakultet-fizichnogo-vihovannya-ta-sport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579-2015-&#108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FE5C-70F5-4D21-828B-96E6B3D5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22</Pages>
  <Words>3584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ГСВОУ_________-02</vt:lpstr>
    </vt:vector>
  </TitlesOfParts>
  <Company>MoBIL GROUP</Company>
  <LinksUpToDate>false</LinksUpToDate>
  <CharactersWithSpaces>23970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ГСВОУ_________-02</dc:title>
  <dc:creator>Admin</dc:creator>
  <cp:lastModifiedBy>Tania Kraj</cp:lastModifiedBy>
  <cp:revision>19</cp:revision>
  <cp:lastPrinted>2020-10-15T20:41:00Z</cp:lastPrinted>
  <dcterms:created xsi:type="dcterms:W3CDTF">2020-10-10T09:29:00Z</dcterms:created>
  <dcterms:modified xsi:type="dcterms:W3CDTF">2020-10-15T20:45:00Z</dcterms:modified>
</cp:coreProperties>
</file>